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725"/>
        <w:gridCol w:w="1709"/>
        <w:gridCol w:w="3511"/>
      </w:tblGrid>
      <w:tr w:rsidR="00D460F7" w:rsidRPr="00F07215" w:rsidTr="007A7DC4">
        <w:tc>
          <w:tcPr>
            <w:tcW w:w="10632" w:type="dxa"/>
            <w:gridSpan w:val="4"/>
            <w:vAlign w:val="center"/>
          </w:tcPr>
          <w:p w:rsidR="00D460F7" w:rsidRPr="00F07215" w:rsidRDefault="00D460F7" w:rsidP="0005751B">
            <w:pPr>
              <w:jc w:val="left"/>
              <w:rPr>
                <w:rFonts w:cs="Arial"/>
                <w:b/>
                <w:color w:val="000000"/>
                <w:sz w:val="10"/>
                <w:szCs w:val="20"/>
              </w:rPr>
            </w:pPr>
            <w:bookmarkStart w:id="0" w:name="_GoBack"/>
            <w:bookmarkEnd w:id="0"/>
          </w:p>
          <w:p w:rsidR="00D460F7" w:rsidRPr="00F07215" w:rsidRDefault="00C75E91" w:rsidP="0005751B">
            <w:pPr>
              <w:jc w:val="left"/>
              <w:rPr>
                <w:rFonts w:cs="Arial"/>
                <w:b/>
                <w:color w:val="000000"/>
                <w:szCs w:val="22"/>
              </w:rPr>
            </w:pPr>
            <w:r w:rsidRPr="00F07215">
              <w:rPr>
                <w:rFonts w:cs="Arial"/>
                <w:b/>
                <w:color w:val="000000"/>
                <w:szCs w:val="22"/>
              </w:rPr>
              <w:t>Unidad</w:t>
            </w:r>
            <w:r w:rsidR="00D460F7" w:rsidRPr="00F07215">
              <w:rPr>
                <w:rFonts w:cs="Arial"/>
                <w:b/>
                <w:color w:val="000000"/>
                <w:szCs w:val="22"/>
              </w:rPr>
              <w:t>:</w:t>
            </w:r>
          </w:p>
          <w:p w:rsidR="00D460F7" w:rsidRPr="00F07215" w:rsidRDefault="00D460F7" w:rsidP="0005751B">
            <w:pPr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:rsidR="00D460F7" w:rsidRPr="00F07215" w:rsidRDefault="00EF6BAC" w:rsidP="0005751B">
            <w:pPr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F07215">
              <w:rPr>
                <w:rFonts w:cs="Arial"/>
                <w:b/>
                <w:color w:val="000000"/>
                <w:sz w:val="22"/>
                <w:szCs w:val="22"/>
              </w:rPr>
              <w:t xml:space="preserve">Fecha </w:t>
            </w:r>
            <w:r w:rsidR="00B47337">
              <w:rPr>
                <w:rFonts w:cs="Arial"/>
                <w:b/>
                <w:color w:val="000000"/>
                <w:sz w:val="22"/>
                <w:szCs w:val="22"/>
              </w:rPr>
              <w:t>del análisis</w:t>
            </w:r>
            <w:r w:rsidRPr="00F07215">
              <w:rPr>
                <w:rFonts w:cs="Arial"/>
                <w:b/>
                <w:color w:val="000000"/>
                <w:sz w:val="22"/>
                <w:szCs w:val="22"/>
              </w:rPr>
              <w:t>:</w:t>
            </w:r>
          </w:p>
          <w:p w:rsidR="0005751B" w:rsidRPr="00F07215" w:rsidRDefault="0005751B" w:rsidP="0005751B">
            <w:pPr>
              <w:jc w:val="left"/>
              <w:rPr>
                <w:rFonts w:cs="Arial"/>
                <w:b/>
                <w:color w:val="000000"/>
                <w:sz w:val="8"/>
                <w:szCs w:val="20"/>
              </w:rPr>
            </w:pPr>
          </w:p>
        </w:tc>
      </w:tr>
      <w:tr w:rsidR="00D460F7" w:rsidRPr="00F07215" w:rsidTr="007A7DC4">
        <w:tc>
          <w:tcPr>
            <w:tcW w:w="10632" w:type="dxa"/>
            <w:gridSpan w:val="4"/>
          </w:tcPr>
          <w:p w:rsidR="0038407F" w:rsidRPr="00F07215" w:rsidRDefault="0038407F" w:rsidP="000472EB">
            <w:pPr>
              <w:rPr>
                <w:rFonts w:cs="Arial"/>
                <w:b/>
                <w:color w:val="000000"/>
                <w:sz w:val="16"/>
                <w:szCs w:val="20"/>
              </w:rPr>
            </w:pPr>
          </w:p>
          <w:p w:rsidR="00D460F7" w:rsidRPr="00F07215" w:rsidRDefault="008B4EAA" w:rsidP="000472EB">
            <w:pPr>
              <w:rPr>
                <w:rFonts w:cs="Arial"/>
                <w:b/>
                <w:color w:val="000000"/>
                <w:sz w:val="22"/>
                <w:szCs w:val="20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5443220</wp:posOffset>
                      </wp:positionH>
                      <wp:positionV relativeFrom="paragraph">
                        <wp:posOffset>1905</wp:posOffset>
                      </wp:positionV>
                      <wp:extent cx="190500" cy="142875"/>
                      <wp:effectExtent l="13970" t="11430" r="5080" b="762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4" o:spid="_x0000_s1026" style="position:absolute;margin-left:428.6pt;margin-top:.15pt;width:1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"/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00"/>
                <w:sz w:val="16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3595370</wp:posOffset>
                      </wp:positionH>
                      <wp:positionV relativeFrom="paragraph">
                        <wp:posOffset>1905</wp:posOffset>
                      </wp:positionV>
                      <wp:extent cx="190500" cy="142875"/>
                      <wp:effectExtent l="13970" t="11430" r="5080" b="7620"/>
                      <wp:wrapNone/>
                      <wp:docPr id="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" o:spid="_x0000_s1026" style="position:absolute;margin-left:283.1pt;margin-top:.15pt;width:1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"/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00"/>
                <w:sz w:val="22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1905</wp:posOffset>
                      </wp:positionV>
                      <wp:extent cx="190500" cy="142875"/>
                      <wp:effectExtent l="13970" t="11430" r="5080" b="762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2" o:spid="_x0000_s1026" style="position:absolute;margin-left:141.35pt;margin-top:.15pt;width:1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"/>
                  </w:pict>
                </mc:Fallback>
              </mc:AlternateContent>
            </w:r>
            <w:r w:rsidR="00D460F7" w:rsidRPr="00F07215">
              <w:rPr>
                <w:rFonts w:cs="Arial"/>
                <w:b/>
                <w:color w:val="000000"/>
                <w:sz w:val="22"/>
                <w:szCs w:val="20"/>
              </w:rPr>
              <w:t xml:space="preserve">Solicitud para:     </w:t>
            </w:r>
            <w:r w:rsidR="00357C13" w:rsidRPr="00F07215">
              <w:rPr>
                <w:rFonts w:cs="Arial"/>
                <w:color w:val="000000"/>
                <w:sz w:val="22"/>
                <w:szCs w:val="20"/>
              </w:rPr>
              <w:t xml:space="preserve">Elaborar:                            </w:t>
            </w:r>
            <w:r w:rsidR="0038407F" w:rsidRPr="00F07215">
              <w:rPr>
                <w:rFonts w:cs="Arial"/>
                <w:color w:val="000000"/>
                <w:sz w:val="22"/>
                <w:szCs w:val="20"/>
              </w:rPr>
              <w:t xml:space="preserve"> </w:t>
            </w:r>
            <w:r w:rsidR="00357C13" w:rsidRPr="00F07215">
              <w:rPr>
                <w:rFonts w:cs="Arial"/>
                <w:color w:val="000000"/>
                <w:sz w:val="22"/>
                <w:szCs w:val="20"/>
              </w:rPr>
              <w:t xml:space="preserve"> </w:t>
            </w:r>
            <w:r w:rsidR="007A7DC4" w:rsidRPr="00F07215">
              <w:rPr>
                <w:rFonts w:cs="Arial"/>
                <w:color w:val="000000"/>
                <w:sz w:val="22"/>
                <w:szCs w:val="20"/>
              </w:rPr>
              <w:t>Actualizar</w:t>
            </w:r>
            <w:r w:rsidR="00357C13" w:rsidRPr="00F07215">
              <w:rPr>
                <w:rFonts w:cs="Arial"/>
                <w:color w:val="000000"/>
                <w:sz w:val="22"/>
                <w:szCs w:val="20"/>
              </w:rPr>
              <w:t xml:space="preserve">:  </w:t>
            </w:r>
            <w:r w:rsidR="0038407F" w:rsidRPr="00F07215">
              <w:rPr>
                <w:rFonts w:cs="Arial"/>
                <w:color w:val="000000"/>
                <w:sz w:val="22"/>
                <w:szCs w:val="20"/>
              </w:rPr>
              <w:t xml:space="preserve"> </w:t>
            </w:r>
            <w:r w:rsidR="00357C13" w:rsidRPr="00F07215">
              <w:rPr>
                <w:rFonts w:cs="Arial"/>
                <w:color w:val="000000"/>
                <w:sz w:val="22"/>
                <w:szCs w:val="20"/>
              </w:rPr>
              <w:t xml:space="preserve">    </w:t>
            </w:r>
            <w:r w:rsidR="0038407F" w:rsidRPr="00F07215">
              <w:rPr>
                <w:rFonts w:cs="Arial"/>
                <w:color w:val="000000"/>
                <w:sz w:val="22"/>
                <w:szCs w:val="20"/>
              </w:rPr>
              <w:t xml:space="preserve">                        </w:t>
            </w:r>
            <w:r w:rsidR="00357C13" w:rsidRPr="00F07215">
              <w:rPr>
                <w:rFonts w:cs="Arial"/>
                <w:color w:val="000000"/>
                <w:sz w:val="22"/>
                <w:szCs w:val="20"/>
              </w:rPr>
              <w:t xml:space="preserve">  </w:t>
            </w:r>
            <w:r w:rsidR="00693C91" w:rsidRPr="00F07215">
              <w:rPr>
                <w:rFonts w:cs="Arial"/>
                <w:color w:val="000000"/>
                <w:sz w:val="22"/>
                <w:szCs w:val="20"/>
              </w:rPr>
              <w:t>Derogar</w:t>
            </w:r>
            <w:r w:rsidR="00357C13" w:rsidRPr="00F07215">
              <w:rPr>
                <w:rFonts w:cs="Arial"/>
                <w:color w:val="000000"/>
                <w:sz w:val="22"/>
                <w:szCs w:val="20"/>
              </w:rPr>
              <w:t>:</w:t>
            </w:r>
            <w:r w:rsidR="00357C13" w:rsidRPr="00F07215">
              <w:rPr>
                <w:rFonts w:cs="Arial"/>
                <w:b/>
                <w:color w:val="000000"/>
                <w:sz w:val="22"/>
                <w:szCs w:val="20"/>
              </w:rPr>
              <w:t xml:space="preserve">  </w:t>
            </w:r>
          </w:p>
          <w:p w:rsidR="00D460F7" w:rsidRPr="00F07215" w:rsidRDefault="00D460F7" w:rsidP="000472EB">
            <w:pPr>
              <w:rPr>
                <w:rFonts w:cs="Arial"/>
                <w:b/>
                <w:color w:val="000000"/>
                <w:sz w:val="8"/>
                <w:szCs w:val="20"/>
              </w:rPr>
            </w:pPr>
          </w:p>
        </w:tc>
      </w:tr>
      <w:tr w:rsidR="00D460F7" w:rsidRPr="00F07215" w:rsidTr="007A7DC4">
        <w:tc>
          <w:tcPr>
            <w:tcW w:w="10632" w:type="dxa"/>
            <w:gridSpan w:val="4"/>
          </w:tcPr>
          <w:p w:rsidR="00AB7867" w:rsidRPr="00F07215" w:rsidRDefault="00AB7867">
            <w:pPr>
              <w:rPr>
                <w:rFonts w:cs="Arial"/>
                <w:b/>
                <w:sz w:val="10"/>
                <w:szCs w:val="22"/>
              </w:rPr>
            </w:pPr>
          </w:p>
          <w:p w:rsidR="00731BE0" w:rsidRPr="00F07215" w:rsidRDefault="00731BE0">
            <w:pPr>
              <w:rPr>
                <w:rFonts w:cs="Arial"/>
                <w:b/>
                <w:sz w:val="22"/>
                <w:szCs w:val="22"/>
              </w:rPr>
            </w:pPr>
            <w:r w:rsidRPr="00F07215">
              <w:rPr>
                <w:rFonts w:cs="Arial"/>
                <w:b/>
              </w:rPr>
              <w:t>Unidad solicitante</w:t>
            </w:r>
            <w:r w:rsidRPr="00F07215">
              <w:rPr>
                <w:rFonts w:cs="Arial"/>
                <w:b/>
                <w:sz w:val="22"/>
                <w:szCs w:val="22"/>
              </w:rPr>
              <w:t xml:space="preserve"> __________________________________________</w:t>
            </w:r>
            <w:r w:rsidR="00D268B1">
              <w:rPr>
                <w:rFonts w:cs="Arial"/>
                <w:b/>
                <w:sz w:val="22"/>
                <w:szCs w:val="22"/>
              </w:rPr>
              <w:t>______________________</w:t>
            </w:r>
          </w:p>
          <w:p w:rsidR="00731BE0" w:rsidRPr="00F07215" w:rsidRDefault="00731BE0">
            <w:pPr>
              <w:rPr>
                <w:rFonts w:cs="Arial"/>
                <w:b/>
                <w:sz w:val="22"/>
                <w:szCs w:val="22"/>
              </w:rPr>
            </w:pPr>
          </w:p>
          <w:p w:rsidR="00731BE0" w:rsidRPr="00F07215" w:rsidRDefault="00D268B1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Especificación Técnica solicitada</w:t>
            </w:r>
            <w:r w:rsidR="00731BE0" w:rsidRPr="00F07215">
              <w:rPr>
                <w:rFonts w:cs="Arial"/>
                <w:b/>
                <w:sz w:val="22"/>
                <w:szCs w:val="22"/>
              </w:rPr>
              <w:t>: _____________________________________</w:t>
            </w:r>
            <w:r>
              <w:rPr>
                <w:rFonts w:cs="Arial"/>
                <w:b/>
                <w:sz w:val="22"/>
                <w:szCs w:val="22"/>
              </w:rPr>
              <w:t>_______________</w:t>
            </w:r>
          </w:p>
          <w:p w:rsidR="00731BE0" w:rsidRPr="00F07215" w:rsidRDefault="00731BE0">
            <w:pPr>
              <w:rPr>
                <w:rFonts w:cs="Arial"/>
                <w:b/>
                <w:sz w:val="22"/>
                <w:szCs w:val="22"/>
              </w:rPr>
            </w:pPr>
          </w:p>
          <w:p w:rsidR="00731BE0" w:rsidRPr="00F07215" w:rsidRDefault="00731BE0">
            <w:pPr>
              <w:rPr>
                <w:rFonts w:cs="Arial"/>
                <w:b/>
                <w:sz w:val="22"/>
                <w:szCs w:val="22"/>
              </w:rPr>
            </w:pPr>
          </w:p>
          <w:tbl>
            <w:tblPr>
              <w:tblW w:w="10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6"/>
              <w:gridCol w:w="1701"/>
              <w:gridCol w:w="1985"/>
              <w:gridCol w:w="1985"/>
            </w:tblGrid>
            <w:tr w:rsidR="000323BA" w:rsidRPr="00B02366" w:rsidTr="00561957">
              <w:tc>
                <w:tcPr>
                  <w:tcW w:w="10517" w:type="dxa"/>
                  <w:gridSpan w:val="4"/>
                  <w:shd w:val="clear" w:color="auto" w:fill="D9D9D9"/>
                </w:tcPr>
                <w:p w:rsidR="000323BA" w:rsidRDefault="000323BA" w:rsidP="001A027C">
                  <w:pPr>
                    <w:jc w:val="center"/>
                    <w:rPr>
                      <w:rFonts w:cs="Arial"/>
                      <w:b/>
                      <w:color w:val="808080"/>
                      <w:sz w:val="20"/>
                      <w:szCs w:val="22"/>
                    </w:rPr>
                  </w:pPr>
                  <w:r>
                    <w:rPr>
                      <w:rFonts w:cs="Arial"/>
                      <w:b/>
                      <w:sz w:val="20"/>
                      <w:szCs w:val="22"/>
                    </w:rPr>
                    <w:t>ASPECTOS MÍNIMOS QUE SE DEBEN TENER EN CUENTA</w:t>
                  </w:r>
                  <w:r w:rsidR="002A2300">
                    <w:rPr>
                      <w:rFonts w:cs="Arial"/>
                      <w:b/>
                      <w:sz w:val="20"/>
                      <w:szCs w:val="22"/>
                    </w:rPr>
                    <w:t xml:space="preserve">: </w:t>
                  </w:r>
                  <w:r w:rsidR="001A027C" w:rsidRPr="007D5361">
                    <w:rPr>
                      <w:rFonts w:cs="Arial"/>
                      <w:b/>
                      <w:color w:val="808080"/>
                      <w:sz w:val="20"/>
                      <w:szCs w:val="22"/>
                    </w:rPr>
                    <w:t>Describir</w:t>
                  </w:r>
                  <w:r w:rsidR="002A2300" w:rsidRPr="007D5361">
                    <w:rPr>
                      <w:rFonts w:cs="Arial"/>
                      <w:b/>
                      <w:color w:val="808080"/>
                      <w:sz w:val="20"/>
                      <w:szCs w:val="22"/>
                    </w:rPr>
                    <w:t xml:space="preserve"> en las observaciones</w:t>
                  </w:r>
                  <w:r w:rsidR="001A027C" w:rsidRPr="007D5361">
                    <w:rPr>
                      <w:rFonts w:cs="Arial"/>
                      <w:b/>
                      <w:color w:val="808080"/>
                      <w:sz w:val="20"/>
                      <w:szCs w:val="22"/>
                    </w:rPr>
                    <w:t xml:space="preserve"> de cada aspecto</w:t>
                  </w:r>
                  <w:r w:rsidR="002A2300" w:rsidRPr="007D5361">
                    <w:rPr>
                      <w:rFonts w:cs="Arial"/>
                      <w:b/>
                      <w:color w:val="808080"/>
                      <w:sz w:val="20"/>
                      <w:szCs w:val="22"/>
                    </w:rPr>
                    <w:t xml:space="preserve"> el análisis realizad</w:t>
                  </w:r>
                  <w:r w:rsidR="002A2300">
                    <w:rPr>
                      <w:rFonts w:cs="Arial"/>
                      <w:b/>
                      <w:color w:val="808080"/>
                      <w:sz w:val="20"/>
                      <w:szCs w:val="22"/>
                    </w:rPr>
                    <w:t xml:space="preserve">o, con el fin de poder tomar la decisión de la viabilidad de continuar con el proceso. </w:t>
                  </w:r>
                </w:p>
              </w:tc>
            </w:tr>
            <w:tr w:rsidR="00B47337" w:rsidRPr="00B02366" w:rsidTr="00721B69">
              <w:tc>
                <w:tcPr>
                  <w:tcW w:w="4846" w:type="dxa"/>
                  <w:shd w:val="clear" w:color="auto" w:fill="D9D9D9"/>
                </w:tcPr>
                <w:p w:rsidR="00B47337" w:rsidRPr="00B02366" w:rsidRDefault="00721B69" w:rsidP="00721B69">
                  <w:pPr>
                    <w:jc w:val="center"/>
                    <w:rPr>
                      <w:rFonts w:cs="Arial"/>
                      <w:b/>
                      <w:sz w:val="20"/>
                      <w:szCs w:val="22"/>
                    </w:rPr>
                  </w:pPr>
                  <w:r>
                    <w:rPr>
                      <w:rFonts w:cs="Arial"/>
                      <w:b/>
                      <w:sz w:val="20"/>
                      <w:szCs w:val="22"/>
                    </w:rPr>
                    <w:t>ASPECTO A VERIFICAR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:rsidR="00B47337" w:rsidRPr="00B02366" w:rsidRDefault="00B47337" w:rsidP="00B02366">
                  <w:pPr>
                    <w:jc w:val="center"/>
                    <w:rPr>
                      <w:rFonts w:cs="Arial"/>
                      <w:b/>
                      <w:sz w:val="20"/>
                      <w:szCs w:val="22"/>
                    </w:rPr>
                  </w:pPr>
                  <w:r w:rsidRPr="00B02366">
                    <w:rPr>
                      <w:rFonts w:cs="Arial"/>
                      <w:b/>
                      <w:sz w:val="20"/>
                      <w:szCs w:val="22"/>
                    </w:rPr>
                    <w:t>APLICA</w:t>
                  </w:r>
                </w:p>
              </w:tc>
              <w:tc>
                <w:tcPr>
                  <w:tcW w:w="1985" w:type="dxa"/>
                  <w:shd w:val="clear" w:color="auto" w:fill="D9D9D9"/>
                </w:tcPr>
                <w:p w:rsidR="00B47337" w:rsidRPr="00B02366" w:rsidRDefault="00B47337" w:rsidP="00B02366">
                  <w:pPr>
                    <w:jc w:val="center"/>
                    <w:rPr>
                      <w:rFonts w:cs="Arial"/>
                      <w:b/>
                      <w:sz w:val="20"/>
                      <w:szCs w:val="22"/>
                    </w:rPr>
                  </w:pPr>
                  <w:r w:rsidRPr="00B02366">
                    <w:rPr>
                      <w:rFonts w:cs="Arial"/>
                      <w:b/>
                      <w:sz w:val="20"/>
                      <w:szCs w:val="22"/>
                    </w:rPr>
                    <w:t>NO APLICA</w:t>
                  </w:r>
                </w:p>
              </w:tc>
              <w:tc>
                <w:tcPr>
                  <w:tcW w:w="1985" w:type="dxa"/>
                  <w:shd w:val="clear" w:color="auto" w:fill="D9D9D9"/>
                </w:tcPr>
                <w:p w:rsidR="00B47337" w:rsidRPr="00B02366" w:rsidRDefault="00B47337" w:rsidP="00B02366">
                  <w:pPr>
                    <w:jc w:val="center"/>
                    <w:rPr>
                      <w:rFonts w:cs="Arial"/>
                      <w:b/>
                      <w:sz w:val="20"/>
                      <w:szCs w:val="22"/>
                    </w:rPr>
                  </w:pPr>
                  <w:r w:rsidRPr="00B02366">
                    <w:rPr>
                      <w:rFonts w:cs="Arial"/>
                      <w:b/>
                      <w:sz w:val="20"/>
                      <w:szCs w:val="22"/>
                    </w:rPr>
                    <w:t>OBSERVACIONES</w:t>
                  </w:r>
                </w:p>
              </w:tc>
            </w:tr>
            <w:tr w:rsidR="00B47337" w:rsidRPr="00B02366" w:rsidTr="009B6728">
              <w:trPr>
                <w:trHeight w:val="346"/>
              </w:trPr>
              <w:tc>
                <w:tcPr>
                  <w:tcW w:w="4846" w:type="dxa"/>
                  <w:vAlign w:val="center"/>
                </w:tcPr>
                <w:p w:rsidR="00B47337" w:rsidRPr="00721B69" w:rsidRDefault="00B47337" w:rsidP="009B6728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21B69">
                    <w:rPr>
                      <w:rFonts w:cs="Arial"/>
                      <w:sz w:val="20"/>
                      <w:szCs w:val="20"/>
                    </w:rPr>
                    <w:t>Existe NTMD para el ítem que se está solicitando</w:t>
                  </w:r>
                </w:p>
              </w:tc>
              <w:tc>
                <w:tcPr>
                  <w:tcW w:w="1701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47337" w:rsidRPr="00B02366" w:rsidTr="009B6728">
              <w:tc>
                <w:tcPr>
                  <w:tcW w:w="4846" w:type="dxa"/>
                  <w:vAlign w:val="center"/>
                </w:tcPr>
                <w:p w:rsidR="00B47337" w:rsidRPr="00721B69" w:rsidRDefault="00B47337" w:rsidP="009B6728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21B69">
                    <w:rPr>
                      <w:rFonts w:cs="Arial"/>
                      <w:sz w:val="20"/>
                      <w:szCs w:val="20"/>
                    </w:rPr>
                    <w:t>Existe Especificación Técnica que aplique al ítem que se solicita</w:t>
                  </w:r>
                </w:p>
              </w:tc>
              <w:tc>
                <w:tcPr>
                  <w:tcW w:w="1701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47337" w:rsidRPr="00B02366" w:rsidTr="009B6728">
              <w:tc>
                <w:tcPr>
                  <w:tcW w:w="4846" w:type="dxa"/>
                  <w:vAlign w:val="center"/>
                </w:tcPr>
                <w:p w:rsidR="00B47337" w:rsidRPr="00721B69" w:rsidRDefault="00B47337" w:rsidP="009B6728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21B69">
                    <w:rPr>
                      <w:rFonts w:cs="Arial"/>
                      <w:sz w:val="20"/>
                      <w:szCs w:val="20"/>
                    </w:rPr>
                    <w:t>El ítem corresponde a un repuesto o elemento que hace parte de un manual de partes</w:t>
                  </w:r>
                  <w:r w:rsidR="00A342A4" w:rsidRPr="00721B69">
                    <w:rPr>
                      <w:rFonts w:cs="Arial"/>
                      <w:sz w:val="20"/>
                      <w:szCs w:val="20"/>
                    </w:rPr>
                    <w:t xml:space="preserve"> (Parágrafo 2, articulo 11 Resolución 8912 de 2018)</w:t>
                  </w:r>
                </w:p>
              </w:tc>
              <w:tc>
                <w:tcPr>
                  <w:tcW w:w="1701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47337" w:rsidRPr="00B02366" w:rsidTr="009B6728">
              <w:tc>
                <w:tcPr>
                  <w:tcW w:w="4846" w:type="dxa"/>
                  <w:vAlign w:val="center"/>
                </w:tcPr>
                <w:p w:rsidR="00B47337" w:rsidRPr="00721B69" w:rsidRDefault="00B47337" w:rsidP="009B6728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21B69">
                    <w:rPr>
                      <w:rFonts w:cs="Arial"/>
                      <w:sz w:val="20"/>
                      <w:szCs w:val="20"/>
                    </w:rPr>
                    <w:t>El ítem se encuentra en el RGE 4-20.1 (</w:t>
                  </w:r>
                  <w:r w:rsidR="00A342A4" w:rsidRPr="00721B69">
                    <w:rPr>
                      <w:rFonts w:cs="Arial"/>
                      <w:sz w:val="20"/>
                      <w:szCs w:val="20"/>
                    </w:rPr>
                    <w:t>material de dotación</w:t>
                  </w:r>
                  <w:r w:rsidRPr="00721B69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47337" w:rsidRPr="00B02366" w:rsidTr="009B6728">
              <w:tc>
                <w:tcPr>
                  <w:tcW w:w="4846" w:type="dxa"/>
                  <w:vAlign w:val="center"/>
                </w:tcPr>
                <w:p w:rsidR="00B47337" w:rsidRPr="00721B69" w:rsidRDefault="00B47337" w:rsidP="009B6728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21B69">
                    <w:rPr>
                      <w:rFonts w:cs="Arial"/>
                      <w:sz w:val="20"/>
                      <w:szCs w:val="20"/>
                    </w:rPr>
                    <w:t>Elemento de uso común o se emplea solo en algunas unidades de Ejército</w:t>
                  </w:r>
                </w:p>
              </w:tc>
              <w:tc>
                <w:tcPr>
                  <w:tcW w:w="1701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47337" w:rsidRPr="00B02366" w:rsidTr="009B6728">
              <w:tc>
                <w:tcPr>
                  <w:tcW w:w="4846" w:type="dxa"/>
                  <w:vAlign w:val="center"/>
                </w:tcPr>
                <w:p w:rsidR="00B47337" w:rsidRPr="00721B69" w:rsidRDefault="00D268B1" w:rsidP="009B6728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21B69">
                    <w:rPr>
                      <w:rFonts w:cs="Arial"/>
                      <w:sz w:val="20"/>
                      <w:szCs w:val="20"/>
                    </w:rPr>
                    <w:t>Se cuenta con personal técnico para realizar la ET</w:t>
                  </w:r>
                </w:p>
              </w:tc>
              <w:tc>
                <w:tcPr>
                  <w:tcW w:w="1701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B47337" w:rsidRPr="00721B69" w:rsidRDefault="00B47337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268B1" w:rsidRPr="00B02366" w:rsidTr="009B6728">
              <w:tc>
                <w:tcPr>
                  <w:tcW w:w="4846" w:type="dxa"/>
                  <w:vAlign w:val="center"/>
                </w:tcPr>
                <w:p w:rsidR="00D268B1" w:rsidRPr="00721B69" w:rsidRDefault="00D268B1" w:rsidP="009B6728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21B69">
                    <w:rPr>
                      <w:rFonts w:cs="Arial"/>
                      <w:sz w:val="20"/>
                      <w:szCs w:val="20"/>
                    </w:rPr>
                    <w:t>Compatibilidad de elementos con lo ya existente</w:t>
                  </w:r>
                </w:p>
              </w:tc>
              <w:tc>
                <w:tcPr>
                  <w:tcW w:w="1701" w:type="dxa"/>
                </w:tcPr>
                <w:p w:rsidR="00D268B1" w:rsidRPr="00721B69" w:rsidRDefault="00D268B1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D268B1" w:rsidRPr="00721B69" w:rsidRDefault="00D268B1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D268B1" w:rsidRPr="00721B69" w:rsidRDefault="00D268B1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268B1" w:rsidRPr="00B02366" w:rsidTr="009B6728">
              <w:tc>
                <w:tcPr>
                  <w:tcW w:w="4846" w:type="dxa"/>
                  <w:vAlign w:val="center"/>
                </w:tcPr>
                <w:p w:rsidR="00D268B1" w:rsidRPr="00721B69" w:rsidRDefault="00D268B1" w:rsidP="009B6728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21B69">
                    <w:rPr>
                      <w:rFonts w:cs="Arial"/>
                      <w:sz w:val="20"/>
                      <w:szCs w:val="20"/>
                    </w:rPr>
                    <w:t>Se cuenta con disponibilidad y capacidad para desarrollar el proceso</w:t>
                  </w:r>
                </w:p>
              </w:tc>
              <w:tc>
                <w:tcPr>
                  <w:tcW w:w="1701" w:type="dxa"/>
                </w:tcPr>
                <w:p w:rsidR="00D268B1" w:rsidRPr="00721B69" w:rsidRDefault="00D268B1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D268B1" w:rsidRPr="00721B69" w:rsidRDefault="00D268B1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D268B1" w:rsidRPr="00721B69" w:rsidRDefault="00D268B1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21B69" w:rsidRPr="00B02366" w:rsidTr="009B6728">
              <w:tc>
                <w:tcPr>
                  <w:tcW w:w="4846" w:type="dxa"/>
                  <w:vAlign w:val="center"/>
                </w:tcPr>
                <w:p w:rsidR="00721B69" w:rsidRPr="00721B69" w:rsidRDefault="00721B69" w:rsidP="009B6728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21B69">
                    <w:rPr>
                      <w:rFonts w:cs="Arial"/>
                      <w:sz w:val="20"/>
                      <w:szCs w:val="20"/>
                    </w:rPr>
                    <w:t>Afecta Norma Jurídica en el marco operacional</w:t>
                  </w:r>
                </w:p>
              </w:tc>
              <w:tc>
                <w:tcPr>
                  <w:tcW w:w="1701" w:type="dxa"/>
                </w:tcPr>
                <w:p w:rsidR="00721B69" w:rsidRPr="00721B69" w:rsidRDefault="00721B69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721B69" w:rsidRPr="00721B69" w:rsidRDefault="00721B69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721B69" w:rsidRPr="00721B69" w:rsidRDefault="00721B69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21B69" w:rsidRPr="00B02366" w:rsidTr="009B6728">
              <w:tc>
                <w:tcPr>
                  <w:tcW w:w="4846" w:type="dxa"/>
                  <w:vAlign w:val="center"/>
                </w:tcPr>
                <w:p w:rsidR="00721B69" w:rsidRPr="00721B69" w:rsidRDefault="000323BA" w:rsidP="009B6728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V</w:t>
                  </w:r>
                  <w:r w:rsidR="00721B69" w:rsidRPr="00721B69">
                    <w:rPr>
                      <w:rFonts w:cs="Arial"/>
                      <w:sz w:val="20"/>
                      <w:szCs w:val="20"/>
                    </w:rPr>
                    <w:t>alidar si la actividad para la cual se requiere se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encuentra enmarcada en la Doctrina Militar.</w:t>
                  </w:r>
                </w:p>
              </w:tc>
              <w:tc>
                <w:tcPr>
                  <w:tcW w:w="1701" w:type="dxa"/>
                </w:tcPr>
                <w:p w:rsidR="00721B69" w:rsidRPr="00721B69" w:rsidRDefault="00721B69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721B69" w:rsidRPr="00721B69" w:rsidRDefault="00721B69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721B69" w:rsidRPr="00721B69" w:rsidRDefault="00721B69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21B69" w:rsidRPr="00B02366" w:rsidTr="009B6728">
              <w:tc>
                <w:tcPr>
                  <w:tcW w:w="4846" w:type="dxa"/>
                  <w:vAlign w:val="center"/>
                </w:tcPr>
                <w:p w:rsidR="00721B69" w:rsidRPr="00721B69" w:rsidRDefault="00721B69" w:rsidP="009B6728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21B69">
                    <w:rPr>
                      <w:rFonts w:cs="Arial"/>
                      <w:sz w:val="20"/>
                      <w:szCs w:val="20"/>
                    </w:rPr>
                    <w:t>DOCTRINA (se cuenta con doctrina relacionada con la misión a desarrollar para la cual se requiere la especificación técnica)</w:t>
                  </w:r>
                </w:p>
              </w:tc>
              <w:tc>
                <w:tcPr>
                  <w:tcW w:w="1701" w:type="dxa"/>
                </w:tcPr>
                <w:p w:rsidR="00721B69" w:rsidRPr="00721B69" w:rsidRDefault="00721B69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721B69" w:rsidRPr="00721B69" w:rsidRDefault="00721B69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721B69" w:rsidRPr="00721B69" w:rsidRDefault="00721B69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21B69" w:rsidRPr="00B02366" w:rsidTr="009B6728">
              <w:tc>
                <w:tcPr>
                  <w:tcW w:w="4846" w:type="dxa"/>
                  <w:vAlign w:val="center"/>
                </w:tcPr>
                <w:p w:rsidR="00721B69" w:rsidRPr="00721B69" w:rsidRDefault="00721B69" w:rsidP="009B6728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21B69">
                    <w:rPr>
                      <w:rFonts w:cs="Arial"/>
                      <w:sz w:val="20"/>
                      <w:szCs w:val="20"/>
                    </w:rPr>
                    <w:t>El bien o servicio hace parte de la TOE de la Unidad.</w:t>
                  </w:r>
                </w:p>
              </w:tc>
              <w:tc>
                <w:tcPr>
                  <w:tcW w:w="1701" w:type="dxa"/>
                </w:tcPr>
                <w:p w:rsidR="00721B69" w:rsidRPr="00721B69" w:rsidRDefault="00721B69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721B69" w:rsidRPr="00721B69" w:rsidRDefault="00721B69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721B69" w:rsidRPr="00721B69" w:rsidRDefault="00721B69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323BA" w:rsidRPr="00B02366" w:rsidTr="009B6728">
              <w:tc>
                <w:tcPr>
                  <w:tcW w:w="4846" w:type="dxa"/>
                  <w:vAlign w:val="center"/>
                </w:tcPr>
                <w:p w:rsidR="000323BA" w:rsidRPr="00721B69" w:rsidRDefault="000323BA" w:rsidP="009B6728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Otros</w:t>
                  </w:r>
                </w:p>
              </w:tc>
              <w:tc>
                <w:tcPr>
                  <w:tcW w:w="1701" w:type="dxa"/>
                </w:tcPr>
                <w:p w:rsidR="000323BA" w:rsidRPr="00721B69" w:rsidRDefault="000323BA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0323BA" w:rsidRPr="00721B69" w:rsidRDefault="000323BA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0323BA" w:rsidRPr="00721B69" w:rsidRDefault="000323BA" w:rsidP="00B4733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B7D15" w:rsidRPr="00721B69" w:rsidRDefault="00EB7D15" w:rsidP="0049597E">
            <w:pPr>
              <w:rPr>
                <w:rFonts w:cs="Arial"/>
                <w:b/>
                <w:sz w:val="8"/>
                <w:szCs w:val="22"/>
              </w:rPr>
            </w:pPr>
          </w:p>
          <w:p w:rsidR="00EB7D15" w:rsidRDefault="00D268B1" w:rsidP="0049597E">
            <w:pPr>
              <w:rPr>
                <w:rFonts w:cs="Arial"/>
                <w:b/>
                <w:color w:val="80808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Recomendación: </w:t>
            </w:r>
            <w:r>
              <w:rPr>
                <w:rFonts w:cs="Arial"/>
                <w:b/>
                <w:color w:val="808080"/>
                <w:sz w:val="22"/>
                <w:szCs w:val="22"/>
              </w:rPr>
              <w:t>establecer si es viable iniciar de una vez con el procedimiento</w:t>
            </w:r>
            <w:r w:rsidR="002A2300">
              <w:rPr>
                <w:rFonts w:cs="Arial"/>
                <w:b/>
                <w:color w:val="808080"/>
                <w:sz w:val="22"/>
                <w:szCs w:val="22"/>
              </w:rPr>
              <w:t>, teniendo en cuen</w:t>
            </w:r>
            <w:r w:rsidR="00640330">
              <w:rPr>
                <w:rFonts w:cs="Arial"/>
                <w:b/>
                <w:color w:val="808080"/>
                <w:sz w:val="22"/>
                <w:szCs w:val="22"/>
              </w:rPr>
              <w:t>t</w:t>
            </w:r>
            <w:r w:rsidR="002A2300">
              <w:rPr>
                <w:rFonts w:cs="Arial"/>
                <w:b/>
                <w:color w:val="808080"/>
                <w:sz w:val="22"/>
                <w:szCs w:val="22"/>
              </w:rPr>
              <w:t>a el análisis de cada uno de los aspectos analizados con su respectiva observación,</w:t>
            </w:r>
            <w:r>
              <w:rPr>
                <w:rFonts w:cs="Arial"/>
                <w:b/>
                <w:color w:val="808080"/>
                <w:sz w:val="22"/>
                <w:szCs w:val="22"/>
              </w:rPr>
              <w:t xml:space="preserve"> y priorizar</w:t>
            </w:r>
            <w:r w:rsidR="002A2300">
              <w:rPr>
                <w:rFonts w:cs="Arial"/>
                <w:b/>
                <w:color w:val="808080"/>
                <w:sz w:val="22"/>
                <w:szCs w:val="22"/>
              </w:rPr>
              <w:t xml:space="preserve"> de acuerdo con las solicitudes que han sido recibidas. </w:t>
            </w:r>
          </w:p>
          <w:p w:rsidR="007A7DC4" w:rsidRPr="002A2300" w:rsidRDefault="000323BA">
            <w:pPr>
              <w:rPr>
                <w:rFonts w:cs="Arial"/>
                <w:sz w:val="16"/>
                <w:szCs w:val="22"/>
              </w:rPr>
            </w:pPr>
            <w:r w:rsidRPr="000323BA">
              <w:rPr>
                <w:rFonts w:cs="Arial"/>
                <w:sz w:val="16"/>
                <w:szCs w:val="22"/>
              </w:rPr>
              <w:t xml:space="preserve">Si el Departamento, Comando Funcional, División requiere incluir aspectos a verificar se debe describir. </w:t>
            </w:r>
          </w:p>
        </w:tc>
      </w:tr>
      <w:tr w:rsidR="00DE7278" w:rsidRPr="00F07215" w:rsidTr="007A7DC4">
        <w:trPr>
          <w:trHeight w:val="463"/>
        </w:trPr>
        <w:tc>
          <w:tcPr>
            <w:tcW w:w="5412" w:type="dxa"/>
            <w:gridSpan w:val="2"/>
          </w:tcPr>
          <w:p w:rsidR="00DE7278" w:rsidRPr="00F07215" w:rsidRDefault="00DE7278">
            <w:pPr>
              <w:rPr>
                <w:rFonts w:cs="Arial"/>
                <w:b/>
                <w:sz w:val="16"/>
                <w:szCs w:val="22"/>
              </w:rPr>
            </w:pPr>
          </w:p>
          <w:p w:rsidR="00DE7278" w:rsidRPr="00F07215" w:rsidRDefault="008B4EAA" w:rsidP="00FE3C01">
            <w:pPr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noProof/>
                <w:sz w:val="1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8255</wp:posOffset>
                      </wp:positionV>
                      <wp:extent cx="190500" cy="142875"/>
                      <wp:effectExtent l="6350" t="8255" r="12700" b="10795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8" o:spid="_x0000_s1026" style="position:absolute;margin-left:183.5pt;margin-top:.65pt;width:1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"/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8255</wp:posOffset>
                      </wp:positionV>
                      <wp:extent cx="190500" cy="142875"/>
                      <wp:effectExtent l="8255" t="8255" r="10795" b="10795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7" o:spid="_x0000_s1026" style="position:absolute;margin-left:135.65pt;margin-top:.65pt;width:1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"/>
                  </w:pict>
                </mc:Fallback>
              </mc:AlternateContent>
            </w:r>
            <w:r w:rsidR="00FE3C01" w:rsidRPr="008B6EBF">
              <w:rPr>
                <w:rFonts w:cs="Arial"/>
                <w:b/>
                <w:sz w:val="22"/>
                <w:szCs w:val="22"/>
              </w:rPr>
              <w:t xml:space="preserve">Aprobó la </w:t>
            </w:r>
            <w:r w:rsidR="00F72839" w:rsidRPr="008B6EBF">
              <w:rPr>
                <w:rFonts w:cs="Arial"/>
                <w:b/>
                <w:sz w:val="22"/>
                <w:szCs w:val="22"/>
              </w:rPr>
              <w:t>viabilidad</w:t>
            </w:r>
            <w:r w:rsidR="00DE7278" w:rsidRPr="00F07215">
              <w:rPr>
                <w:rFonts w:cs="Arial"/>
                <w:b/>
                <w:sz w:val="22"/>
                <w:szCs w:val="22"/>
              </w:rPr>
              <w:t>:   Si</w:t>
            </w:r>
            <w:r w:rsidR="00DE7278" w:rsidRPr="00F07215">
              <w:rPr>
                <w:rFonts w:cs="Arial"/>
                <w:b/>
                <w:sz w:val="20"/>
                <w:szCs w:val="22"/>
              </w:rPr>
              <w:t xml:space="preserve">           </w:t>
            </w:r>
            <w:r w:rsidR="00DE7278" w:rsidRPr="00F07215">
              <w:rPr>
                <w:rFonts w:cs="Arial"/>
                <w:b/>
                <w:sz w:val="22"/>
                <w:szCs w:val="22"/>
              </w:rPr>
              <w:t xml:space="preserve"> No  </w:t>
            </w:r>
          </w:p>
        </w:tc>
        <w:tc>
          <w:tcPr>
            <w:tcW w:w="5220" w:type="dxa"/>
            <w:gridSpan w:val="2"/>
          </w:tcPr>
          <w:p w:rsidR="00DE7278" w:rsidRPr="00F07215" w:rsidRDefault="00DE7278">
            <w:pPr>
              <w:rPr>
                <w:rFonts w:cs="Arial"/>
                <w:b/>
                <w:sz w:val="10"/>
                <w:szCs w:val="22"/>
              </w:rPr>
            </w:pPr>
          </w:p>
          <w:p w:rsidR="00DE7278" w:rsidRPr="00F07215" w:rsidRDefault="00DE7278">
            <w:pPr>
              <w:rPr>
                <w:rFonts w:cs="Arial"/>
                <w:b/>
                <w:sz w:val="6"/>
                <w:szCs w:val="22"/>
              </w:rPr>
            </w:pPr>
          </w:p>
          <w:p w:rsidR="00DE7278" w:rsidRPr="00F07215" w:rsidRDefault="00DE7278">
            <w:pPr>
              <w:rPr>
                <w:rFonts w:cs="Arial"/>
                <w:b/>
                <w:sz w:val="22"/>
                <w:szCs w:val="22"/>
              </w:rPr>
            </w:pPr>
            <w:r w:rsidRPr="00F07215">
              <w:rPr>
                <w:rFonts w:cs="Arial"/>
                <w:b/>
                <w:sz w:val="22"/>
                <w:szCs w:val="22"/>
              </w:rPr>
              <w:t>Fecha de la Aprobación:</w:t>
            </w:r>
          </w:p>
          <w:p w:rsidR="00DE7278" w:rsidRPr="00F07215" w:rsidRDefault="00DE7278">
            <w:pPr>
              <w:rPr>
                <w:rFonts w:cs="Arial"/>
                <w:b/>
                <w:sz w:val="10"/>
                <w:szCs w:val="22"/>
              </w:rPr>
            </w:pPr>
          </w:p>
        </w:tc>
      </w:tr>
      <w:tr w:rsidR="003C6FFD" w:rsidRPr="00F07215" w:rsidTr="008B6EBF">
        <w:trPr>
          <w:trHeight w:val="267"/>
        </w:trPr>
        <w:tc>
          <w:tcPr>
            <w:tcW w:w="3687" w:type="dxa"/>
            <w:shd w:val="clear" w:color="auto" w:fill="E6E6E6"/>
            <w:vAlign w:val="center"/>
          </w:tcPr>
          <w:p w:rsidR="003C6FFD" w:rsidRPr="00F07215" w:rsidRDefault="003C6FFD" w:rsidP="008B6EBF">
            <w:pPr>
              <w:jc w:val="center"/>
              <w:rPr>
                <w:rFonts w:cs="Arial"/>
                <w:b/>
                <w:sz w:val="22"/>
              </w:rPr>
            </w:pPr>
            <w:r w:rsidRPr="00F07215">
              <w:rPr>
                <w:rFonts w:cs="Arial"/>
                <w:b/>
                <w:sz w:val="22"/>
              </w:rPr>
              <w:t>Elaboró</w:t>
            </w:r>
          </w:p>
        </w:tc>
        <w:tc>
          <w:tcPr>
            <w:tcW w:w="3434" w:type="dxa"/>
            <w:gridSpan w:val="2"/>
            <w:shd w:val="clear" w:color="auto" w:fill="E6E6E6"/>
            <w:vAlign w:val="center"/>
          </w:tcPr>
          <w:p w:rsidR="003C6FFD" w:rsidRPr="00F07215" w:rsidRDefault="003C6FFD" w:rsidP="008B6EBF">
            <w:pPr>
              <w:jc w:val="center"/>
              <w:rPr>
                <w:rFonts w:cs="Arial"/>
                <w:b/>
                <w:sz w:val="22"/>
              </w:rPr>
            </w:pPr>
            <w:r w:rsidRPr="00F07215">
              <w:rPr>
                <w:rFonts w:cs="Arial"/>
                <w:b/>
                <w:sz w:val="22"/>
              </w:rPr>
              <w:t>Revisó</w:t>
            </w:r>
          </w:p>
        </w:tc>
        <w:tc>
          <w:tcPr>
            <w:tcW w:w="3511" w:type="dxa"/>
            <w:shd w:val="clear" w:color="auto" w:fill="E6E6E6"/>
            <w:vAlign w:val="center"/>
          </w:tcPr>
          <w:p w:rsidR="003C6FFD" w:rsidRPr="00F07215" w:rsidRDefault="003C6FFD" w:rsidP="008B6EBF">
            <w:pPr>
              <w:jc w:val="center"/>
              <w:rPr>
                <w:rFonts w:cs="Arial"/>
                <w:b/>
                <w:sz w:val="22"/>
              </w:rPr>
            </w:pPr>
            <w:r w:rsidRPr="00F07215">
              <w:rPr>
                <w:rFonts w:cs="Arial"/>
                <w:b/>
                <w:sz w:val="22"/>
              </w:rPr>
              <w:t>Aprobó</w:t>
            </w:r>
          </w:p>
        </w:tc>
      </w:tr>
      <w:tr w:rsidR="004E1E36" w:rsidRPr="00F07215" w:rsidTr="007A7DC4">
        <w:trPr>
          <w:trHeight w:val="914"/>
        </w:trPr>
        <w:tc>
          <w:tcPr>
            <w:tcW w:w="3687" w:type="dxa"/>
          </w:tcPr>
          <w:p w:rsidR="004E1E36" w:rsidRPr="004E52AC" w:rsidRDefault="004E1E36" w:rsidP="002A3C3D">
            <w:pPr>
              <w:jc w:val="center"/>
              <w:rPr>
                <w:rFonts w:cs="Arial"/>
                <w:color w:val="A6A6A6"/>
                <w:sz w:val="20"/>
                <w:szCs w:val="20"/>
                <w:lang w:val="it-IT"/>
              </w:rPr>
            </w:pPr>
          </w:p>
          <w:p w:rsidR="00C7571B" w:rsidRPr="004E52AC" w:rsidRDefault="002A3C3D" w:rsidP="002A3C3D">
            <w:pPr>
              <w:jc w:val="center"/>
              <w:rPr>
                <w:rFonts w:cs="Arial"/>
                <w:color w:val="A6A6A6"/>
                <w:sz w:val="20"/>
                <w:szCs w:val="20"/>
                <w:lang w:val="it-IT"/>
              </w:rPr>
            </w:pPr>
            <w:r w:rsidRPr="004E52AC">
              <w:rPr>
                <w:rFonts w:cs="Arial"/>
                <w:color w:val="A6A6A6"/>
                <w:sz w:val="20"/>
                <w:szCs w:val="20"/>
                <w:lang w:val="it-IT"/>
              </w:rPr>
              <w:t>DELEGADO</w:t>
            </w:r>
          </w:p>
          <w:p w:rsidR="007A7DC4" w:rsidRPr="004E52AC" w:rsidRDefault="007A7DC4" w:rsidP="002A3C3D">
            <w:pPr>
              <w:jc w:val="center"/>
              <w:rPr>
                <w:rFonts w:cs="Arial"/>
                <w:color w:val="A6A6A6"/>
                <w:sz w:val="20"/>
                <w:szCs w:val="20"/>
                <w:lang w:val="it-IT"/>
              </w:rPr>
            </w:pPr>
          </w:p>
          <w:p w:rsidR="007A7DC4" w:rsidRPr="004E52AC" w:rsidRDefault="007A7DC4" w:rsidP="002A3C3D">
            <w:pPr>
              <w:jc w:val="center"/>
              <w:rPr>
                <w:rFonts w:cs="Arial"/>
                <w:color w:val="A6A6A6"/>
                <w:sz w:val="20"/>
                <w:szCs w:val="20"/>
                <w:lang w:val="it-IT"/>
              </w:rPr>
            </w:pPr>
          </w:p>
        </w:tc>
        <w:tc>
          <w:tcPr>
            <w:tcW w:w="3434" w:type="dxa"/>
            <w:gridSpan w:val="2"/>
          </w:tcPr>
          <w:p w:rsidR="004E1E36" w:rsidRPr="004E52AC" w:rsidRDefault="004E1E36" w:rsidP="002A3C3D">
            <w:pPr>
              <w:jc w:val="center"/>
              <w:rPr>
                <w:rFonts w:cs="Arial"/>
                <w:color w:val="A6A6A6"/>
                <w:sz w:val="20"/>
                <w:szCs w:val="20"/>
              </w:rPr>
            </w:pPr>
          </w:p>
          <w:p w:rsidR="002A3C3D" w:rsidRPr="004E52AC" w:rsidRDefault="002A3C3D" w:rsidP="002A3C3D">
            <w:pPr>
              <w:jc w:val="center"/>
              <w:rPr>
                <w:rFonts w:cs="Arial"/>
                <w:color w:val="A6A6A6"/>
                <w:sz w:val="20"/>
                <w:szCs w:val="20"/>
              </w:rPr>
            </w:pPr>
            <w:r w:rsidRPr="004E52AC">
              <w:rPr>
                <w:rFonts w:cs="Arial"/>
                <w:color w:val="A6A6A6"/>
                <w:sz w:val="20"/>
                <w:szCs w:val="20"/>
              </w:rPr>
              <w:t>DELEGADO</w:t>
            </w:r>
          </w:p>
          <w:p w:rsidR="002A3C3D" w:rsidRPr="004E52AC" w:rsidRDefault="002A3C3D" w:rsidP="002A3C3D">
            <w:pPr>
              <w:jc w:val="center"/>
              <w:rPr>
                <w:rFonts w:cs="Arial"/>
                <w:color w:val="A6A6A6"/>
                <w:sz w:val="20"/>
                <w:szCs w:val="20"/>
              </w:rPr>
            </w:pPr>
          </w:p>
        </w:tc>
        <w:tc>
          <w:tcPr>
            <w:tcW w:w="3511" w:type="dxa"/>
          </w:tcPr>
          <w:p w:rsidR="002A3C3D" w:rsidRPr="004E52AC" w:rsidRDefault="002A3C3D" w:rsidP="002A3C3D">
            <w:pPr>
              <w:jc w:val="center"/>
              <w:rPr>
                <w:rFonts w:cs="Arial"/>
                <w:color w:val="A6A6A6"/>
                <w:sz w:val="20"/>
                <w:szCs w:val="20"/>
              </w:rPr>
            </w:pPr>
            <w:r w:rsidRPr="004E52AC">
              <w:rPr>
                <w:rFonts w:cs="Arial"/>
                <w:color w:val="A6A6A6"/>
                <w:sz w:val="20"/>
                <w:szCs w:val="20"/>
              </w:rPr>
              <w:t>JEFE DEPARTAMENTO, COMANDANTE COMANDO FUNCIONAL, COMANDANTE DIVISIÓN</w:t>
            </w:r>
          </w:p>
        </w:tc>
      </w:tr>
    </w:tbl>
    <w:p w:rsidR="00357C13" w:rsidRPr="00F07215" w:rsidRDefault="00357C13">
      <w:pPr>
        <w:rPr>
          <w:rFonts w:cs="Arial"/>
          <w:b/>
          <w:sz w:val="22"/>
          <w:szCs w:val="22"/>
        </w:rPr>
      </w:pPr>
    </w:p>
    <w:p w:rsidR="0025431D" w:rsidRPr="00F07215" w:rsidRDefault="0025431D" w:rsidP="0005751B">
      <w:pPr>
        <w:rPr>
          <w:rFonts w:cs="Arial"/>
        </w:rPr>
      </w:pPr>
    </w:p>
    <w:sectPr w:rsidR="0025431D" w:rsidRPr="00F07215" w:rsidSect="000E26EE">
      <w:headerReference w:type="default" r:id="rId8"/>
      <w:footerReference w:type="default" r:id="rId9"/>
      <w:pgSz w:w="12242" w:h="15842" w:code="1"/>
      <w:pgMar w:top="1134" w:right="1077" w:bottom="1134" w:left="141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3A" w:rsidRDefault="003E753A" w:rsidP="0005751B">
      <w:r>
        <w:separator/>
      </w:r>
    </w:p>
  </w:endnote>
  <w:endnote w:type="continuationSeparator" w:id="0">
    <w:p w:rsidR="003E753A" w:rsidRDefault="003E753A" w:rsidP="0005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EE" w:rsidRPr="007D2128" w:rsidRDefault="000E26EE" w:rsidP="000E26EE">
    <w:pPr>
      <w:pStyle w:val="Piedepgina"/>
      <w:numPr>
        <w:ilvl w:val="0"/>
        <w:numId w:val="6"/>
      </w:numPr>
      <w:jc w:val="center"/>
      <w:rPr>
        <w:rFonts w:ascii="Arial" w:hAnsi="Arial" w:cs="Arial"/>
        <w:sz w:val="16"/>
        <w:szCs w:val="16"/>
      </w:rPr>
    </w:pPr>
    <w:bookmarkStart w:id="2" w:name="_Hlk211866398"/>
    <w:bookmarkStart w:id="3" w:name="_Hlk210293931"/>
    <w:r w:rsidRPr="007D2128">
      <w:rPr>
        <w:rFonts w:ascii="Arial" w:hAnsi="Arial" w:cs="Arial"/>
        <w:sz w:val="16"/>
        <w:szCs w:val="16"/>
      </w:rPr>
      <w:t>Est</w:t>
    </w:r>
    <w:r w:rsidR="000E4E91">
      <w:rPr>
        <w:rFonts w:ascii="Arial" w:hAnsi="Arial" w:cs="Arial"/>
        <w:sz w:val="16"/>
        <w:szCs w:val="16"/>
      </w:rPr>
      <w:t>e documento es propiedad del EJÉ</w:t>
    </w:r>
    <w:r w:rsidRPr="007D2128">
      <w:rPr>
        <w:rFonts w:ascii="Arial" w:hAnsi="Arial" w:cs="Arial"/>
        <w:sz w:val="16"/>
        <w:szCs w:val="16"/>
      </w:rPr>
      <w:t>RCITO NACIONAL</w:t>
    </w:r>
    <w:r>
      <w:rPr>
        <w:rFonts w:ascii="Arial" w:hAnsi="Arial" w:cs="Arial"/>
        <w:sz w:val="16"/>
        <w:szCs w:val="16"/>
      </w:rPr>
      <w:t xml:space="preserve">  </w:t>
    </w:r>
  </w:p>
  <w:p w:rsidR="000E26EE" w:rsidRPr="007D2128" w:rsidRDefault="000E26EE" w:rsidP="000E26EE">
    <w:pPr>
      <w:pStyle w:val="Piedepgina"/>
      <w:numPr>
        <w:ilvl w:val="0"/>
        <w:numId w:val="6"/>
      </w:numPr>
      <w:tabs>
        <w:tab w:val="clear" w:pos="4252"/>
        <w:tab w:val="clear" w:pos="8504"/>
        <w:tab w:val="center" w:pos="4419"/>
        <w:tab w:val="right" w:pos="8838"/>
      </w:tabs>
      <w:jc w:val="center"/>
      <w:rPr>
        <w:rFonts w:ascii="Arial" w:hAnsi="Arial" w:cs="Arial"/>
        <w:sz w:val="16"/>
        <w:szCs w:val="16"/>
      </w:rPr>
    </w:pPr>
    <w:r w:rsidRPr="008F1432">
      <w:rPr>
        <w:rFonts w:ascii="Arial" w:hAnsi="Arial" w:cs="Arial"/>
        <w:sz w:val="16"/>
        <w:szCs w:val="16"/>
      </w:rPr>
      <w:t>No está autorizada su reproducción total o parcial</w:t>
    </w:r>
    <w:bookmarkEnd w:id="2"/>
  </w:p>
  <w:bookmarkEnd w:id="3"/>
  <w:p w:rsidR="00007F86" w:rsidRDefault="008B4EA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5162550</wp:posOffset>
          </wp:positionH>
          <wp:positionV relativeFrom="paragraph">
            <wp:posOffset>99060</wp:posOffset>
          </wp:positionV>
          <wp:extent cx="866775" cy="463550"/>
          <wp:effectExtent l="0" t="0" r="9525" b="0"/>
          <wp:wrapSquare wrapText="bothSides"/>
          <wp:docPr id="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3A" w:rsidRDefault="003E753A" w:rsidP="0005751B">
      <w:r>
        <w:separator/>
      </w:r>
    </w:p>
  </w:footnote>
  <w:footnote w:type="continuationSeparator" w:id="0">
    <w:p w:rsidR="003E753A" w:rsidRDefault="003E753A" w:rsidP="00057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E0" w:firstRow="1" w:lastRow="1" w:firstColumn="1" w:lastColumn="0" w:noHBand="0" w:noVBand="1"/>
    </w:tblPr>
    <w:tblGrid>
      <w:gridCol w:w="4395"/>
      <w:gridCol w:w="3402"/>
      <w:gridCol w:w="2835"/>
    </w:tblGrid>
    <w:tr w:rsidR="00007F86" w:rsidRPr="00003140" w:rsidTr="00640330">
      <w:trPr>
        <w:trHeight w:val="113"/>
      </w:trPr>
      <w:tc>
        <w:tcPr>
          <w:tcW w:w="4395" w:type="dxa"/>
          <w:vMerge w:val="restart"/>
          <w:vAlign w:val="bottom"/>
        </w:tcPr>
        <w:p w:rsidR="000E26EE" w:rsidRPr="000E26EE" w:rsidRDefault="00007F86" w:rsidP="000E26EE">
          <w:pPr>
            <w:jc w:val="left"/>
            <w:rPr>
              <w:rFonts w:ascii="Calibri" w:eastAsia="Calibri" w:hAnsi="Calibri"/>
              <w:b/>
              <w:sz w:val="12"/>
              <w:szCs w:val="22"/>
              <w:lang w:eastAsia="en-US"/>
            </w:rPr>
          </w:pPr>
          <w:bookmarkStart w:id="1" w:name="_Hlk210294224"/>
          <w:r>
            <w:rPr>
              <w:rFonts w:ascii="Calibri" w:eastAsia="Calibri" w:hAnsi="Calibri"/>
              <w:b/>
              <w:sz w:val="20"/>
              <w:szCs w:val="22"/>
              <w:lang w:eastAsia="en-US"/>
            </w:rPr>
            <w:t xml:space="preserve">                  </w:t>
          </w:r>
        </w:p>
        <w:p w:rsidR="00003140" w:rsidRPr="00640330" w:rsidRDefault="008B4EAA" w:rsidP="000E26EE">
          <w:pPr>
            <w:jc w:val="left"/>
            <w:rPr>
              <w:rFonts w:eastAsia="Calibri" w:cs="Arial"/>
              <w:b/>
              <w:sz w:val="16"/>
              <w:szCs w:val="22"/>
              <w:lang w:eastAsia="en-U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-1270</wp:posOffset>
                </wp:positionV>
                <wp:extent cx="427355" cy="492125"/>
                <wp:effectExtent l="0" t="0" r="0" b="3175"/>
                <wp:wrapNone/>
                <wp:docPr id="1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678" r="28325" b="184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26EE">
            <w:rPr>
              <w:rFonts w:ascii="Calibri" w:eastAsia="Calibri" w:hAnsi="Calibri"/>
              <w:b/>
              <w:sz w:val="20"/>
              <w:szCs w:val="22"/>
              <w:lang w:eastAsia="en-US"/>
            </w:rPr>
            <w:t xml:space="preserve">                </w:t>
          </w:r>
          <w:r w:rsidR="00003140" w:rsidRPr="00640330">
            <w:rPr>
              <w:rFonts w:eastAsia="Calibri" w:cs="Arial"/>
              <w:b/>
              <w:sz w:val="16"/>
              <w:szCs w:val="22"/>
              <w:lang w:eastAsia="en-US"/>
            </w:rPr>
            <w:t>MINISTERIO DE DEFENSA NACIONAL</w:t>
          </w:r>
        </w:p>
        <w:p w:rsidR="00003140" w:rsidRPr="00640330" w:rsidRDefault="00007F86" w:rsidP="000E26EE">
          <w:pPr>
            <w:jc w:val="left"/>
            <w:rPr>
              <w:rFonts w:eastAsia="Calibri" w:cs="Arial"/>
              <w:b/>
              <w:sz w:val="16"/>
              <w:szCs w:val="22"/>
              <w:lang w:eastAsia="en-US"/>
            </w:rPr>
          </w:pPr>
          <w:r w:rsidRPr="00640330">
            <w:rPr>
              <w:rFonts w:eastAsia="Calibri" w:cs="Arial"/>
              <w:b/>
              <w:sz w:val="16"/>
              <w:szCs w:val="22"/>
              <w:lang w:eastAsia="en-US"/>
            </w:rPr>
            <w:t xml:space="preserve">                </w:t>
          </w:r>
          <w:r w:rsidR="00003140" w:rsidRPr="00640330">
            <w:rPr>
              <w:rFonts w:eastAsia="Calibri" w:cs="Arial"/>
              <w:b/>
              <w:sz w:val="16"/>
              <w:szCs w:val="22"/>
              <w:lang w:eastAsia="en-US"/>
            </w:rPr>
            <w:t>COMANDO GENERAL FUERZAS MILITARES</w:t>
          </w:r>
        </w:p>
        <w:p w:rsidR="00003140" w:rsidRPr="00640330" w:rsidRDefault="00007F86" w:rsidP="000E26EE">
          <w:pPr>
            <w:jc w:val="left"/>
            <w:rPr>
              <w:rFonts w:eastAsia="Calibri" w:cs="Arial"/>
              <w:b/>
              <w:sz w:val="16"/>
              <w:szCs w:val="22"/>
              <w:lang w:eastAsia="en-US"/>
            </w:rPr>
          </w:pPr>
          <w:r w:rsidRPr="00640330">
            <w:rPr>
              <w:rFonts w:eastAsia="Calibri" w:cs="Arial"/>
              <w:b/>
              <w:sz w:val="16"/>
              <w:szCs w:val="22"/>
              <w:lang w:eastAsia="en-US"/>
            </w:rPr>
            <w:t xml:space="preserve">                </w:t>
          </w:r>
          <w:r w:rsidR="00003140" w:rsidRPr="00640330">
            <w:rPr>
              <w:rFonts w:eastAsia="Calibri" w:cs="Arial"/>
              <w:b/>
              <w:sz w:val="16"/>
              <w:szCs w:val="22"/>
              <w:lang w:eastAsia="en-US"/>
            </w:rPr>
            <w:t>EJÉRCITO NACIONAL</w:t>
          </w:r>
        </w:p>
        <w:p w:rsidR="00007F86" w:rsidRPr="00007F86" w:rsidRDefault="00007F86" w:rsidP="000E26EE">
          <w:pPr>
            <w:jc w:val="left"/>
            <w:rPr>
              <w:rFonts w:ascii="Calibri" w:eastAsia="Calibri" w:hAnsi="Calibri"/>
              <w:b/>
              <w:sz w:val="20"/>
              <w:szCs w:val="22"/>
              <w:lang w:val="es-CO" w:eastAsia="en-US"/>
            </w:rPr>
          </w:pPr>
          <w:r w:rsidRPr="00640330">
            <w:rPr>
              <w:rFonts w:eastAsia="Calibri" w:cs="Arial"/>
              <w:b/>
              <w:sz w:val="16"/>
              <w:szCs w:val="22"/>
              <w:lang w:val="es-CO" w:eastAsia="en-US"/>
            </w:rPr>
            <w:t xml:space="preserve">                </w:t>
          </w:r>
          <w:r w:rsidR="00003140" w:rsidRPr="00640330">
            <w:rPr>
              <w:rFonts w:eastAsia="Calibri" w:cs="Arial"/>
              <w:b/>
              <w:sz w:val="16"/>
              <w:szCs w:val="22"/>
              <w:lang w:val="es-CO" w:eastAsia="en-US"/>
            </w:rPr>
            <w:t>DEPARTAMENTO DE LOGÍSTIC</w:t>
          </w:r>
          <w:r w:rsidR="000E26EE" w:rsidRPr="00640330">
            <w:rPr>
              <w:rFonts w:eastAsia="Calibri" w:cs="Arial"/>
              <w:b/>
              <w:sz w:val="16"/>
              <w:szCs w:val="22"/>
              <w:lang w:val="es-CO" w:eastAsia="en-US"/>
            </w:rPr>
            <w:t>A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:rsidR="00003140" w:rsidRPr="00003140" w:rsidRDefault="00003140" w:rsidP="00003140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eastAsia="Calibri" w:cs="Arial"/>
              <w:b/>
              <w:lang w:eastAsia="en-US"/>
            </w:rPr>
          </w:pPr>
          <w:r w:rsidRPr="00007F86">
            <w:rPr>
              <w:rFonts w:eastAsia="Calibri" w:cs="Arial"/>
              <w:b/>
              <w:color w:val="000000"/>
              <w:sz w:val="16"/>
              <w:szCs w:val="22"/>
              <w:lang w:val="es-CO" w:eastAsia="en-US"/>
            </w:rPr>
            <w:t>ANÁLISIS VIABILIDAD DE ELABORACIÓN ACTUALIZACIÓN O DEROGACIÓN DE ESPECIFICACIONES TÉCNICAS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3140" w:rsidRPr="00640330" w:rsidRDefault="00003140" w:rsidP="00640330">
          <w:pPr>
            <w:tabs>
              <w:tab w:val="center" w:pos="4252"/>
              <w:tab w:val="right" w:pos="8504"/>
            </w:tabs>
            <w:jc w:val="left"/>
            <w:rPr>
              <w:rFonts w:eastAsia="Calibri" w:cs="Arial"/>
              <w:sz w:val="16"/>
              <w:szCs w:val="16"/>
              <w:lang w:eastAsia="en-US"/>
            </w:rPr>
          </w:pPr>
          <w:r w:rsidRPr="00640330">
            <w:rPr>
              <w:rFonts w:eastAsia="Calibri" w:cs="Arial"/>
              <w:b/>
              <w:sz w:val="16"/>
              <w:szCs w:val="16"/>
              <w:lang w:eastAsia="en-US"/>
            </w:rPr>
            <w:t>Pág</w:t>
          </w:r>
          <w:r w:rsidRPr="00640330">
            <w:rPr>
              <w:rFonts w:eastAsia="Calibri" w:cs="Arial"/>
              <w:sz w:val="16"/>
              <w:szCs w:val="16"/>
              <w:lang w:eastAsia="en-US"/>
            </w:rPr>
            <w:t xml:space="preserve">. </w:t>
          </w:r>
          <w:r w:rsidR="00640330" w:rsidRPr="00640330">
            <w:rPr>
              <w:rFonts w:eastAsia="Calibri" w:cs="Arial"/>
              <w:sz w:val="16"/>
              <w:szCs w:val="16"/>
            </w:rPr>
            <w:fldChar w:fldCharType="begin"/>
          </w:r>
          <w:r w:rsidR="00640330" w:rsidRPr="00640330">
            <w:rPr>
              <w:rFonts w:eastAsia="Calibri" w:cs="Arial"/>
              <w:sz w:val="16"/>
              <w:szCs w:val="16"/>
            </w:rPr>
            <w:instrText>PAGE   \* MERGEFORMAT</w:instrText>
          </w:r>
          <w:r w:rsidR="00640330" w:rsidRPr="00640330">
            <w:rPr>
              <w:rFonts w:eastAsia="Calibri" w:cs="Arial"/>
              <w:sz w:val="16"/>
              <w:szCs w:val="16"/>
            </w:rPr>
            <w:fldChar w:fldCharType="separate"/>
          </w:r>
          <w:r w:rsidR="008B4EAA">
            <w:rPr>
              <w:rFonts w:eastAsia="Calibri" w:cs="Arial"/>
              <w:noProof/>
              <w:sz w:val="16"/>
              <w:szCs w:val="16"/>
            </w:rPr>
            <w:t>1</w:t>
          </w:r>
          <w:r w:rsidR="00640330" w:rsidRPr="00640330">
            <w:rPr>
              <w:rFonts w:eastAsia="Calibri" w:cs="Arial"/>
              <w:sz w:val="16"/>
              <w:szCs w:val="16"/>
            </w:rPr>
            <w:fldChar w:fldCharType="end"/>
          </w:r>
          <w:r w:rsidR="00640330" w:rsidRPr="00640330">
            <w:rPr>
              <w:rFonts w:eastAsia="Calibri" w:cs="Arial"/>
              <w:sz w:val="16"/>
              <w:szCs w:val="16"/>
            </w:rPr>
            <w:t xml:space="preserve"> de </w:t>
          </w:r>
          <w:r w:rsidR="00640330" w:rsidRPr="00640330">
            <w:rPr>
              <w:rFonts w:eastAsia="Calibri" w:cs="Arial"/>
              <w:sz w:val="16"/>
              <w:szCs w:val="16"/>
            </w:rPr>
            <w:fldChar w:fldCharType="begin"/>
          </w:r>
          <w:r w:rsidR="00640330" w:rsidRPr="00640330">
            <w:rPr>
              <w:rFonts w:eastAsia="Calibri" w:cs="Arial"/>
              <w:sz w:val="16"/>
              <w:szCs w:val="16"/>
            </w:rPr>
            <w:instrText xml:space="preserve"> NUMPAGES   \* MERGEFORMAT </w:instrText>
          </w:r>
          <w:r w:rsidR="00640330" w:rsidRPr="00640330">
            <w:rPr>
              <w:rFonts w:eastAsia="Calibri" w:cs="Arial"/>
              <w:sz w:val="16"/>
              <w:szCs w:val="16"/>
            </w:rPr>
            <w:fldChar w:fldCharType="separate"/>
          </w:r>
          <w:r w:rsidR="008B4EAA">
            <w:rPr>
              <w:rFonts w:eastAsia="Calibri" w:cs="Arial"/>
              <w:noProof/>
              <w:sz w:val="16"/>
              <w:szCs w:val="16"/>
            </w:rPr>
            <w:t>1</w:t>
          </w:r>
          <w:r w:rsidR="00640330" w:rsidRPr="00640330">
            <w:rPr>
              <w:rFonts w:eastAsia="Calibri" w:cs="Arial"/>
              <w:sz w:val="16"/>
              <w:szCs w:val="16"/>
            </w:rPr>
            <w:fldChar w:fldCharType="end"/>
          </w:r>
        </w:p>
      </w:tc>
    </w:tr>
    <w:tr w:rsidR="000E26EE" w:rsidRPr="00003140" w:rsidTr="00640330">
      <w:trPr>
        <w:trHeight w:val="318"/>
      </w:trPr>
      <w:tc>
        <w:tcPr>
          <w:tcW w:w="4395" w:type="dxa"/>
          <w:vMerge/>
        </w:tcPr>
        <w:p w:rsidR="00003140" w:rsidRPr="00003140" w:rsidRDefault="00003140" w:rsidP="00003140">
          <w:pPr>
            <w:spacing w:after="160"/>
            <w:ind w:left="1339" w:hanging="454"/>
            <w:jc w:val="left"/>
            <w:rPr>
              <w:rFonts w:eastAsia="Calibri" w:cs="Arial"/>
              <w:noProof/>
              <w:sz w:val="20"/>
              <w:szCs w:val="22"/>
              <w:lang w:eastAsia="en-US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:rsidR="00003140" w:rsidRPr="00003140" w:rsidRDefault="00003140" w:rsidP="00003140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eastAsia="Calibri" w:cs="Arial"/>
              <w:b/>
              <w:sz w:val="20"/>
              <w:szCs w:val="2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3140" w:rsidRPr="006C707A" w:rsidRDefault="00003140" w:rsidP="00007F86">
          <w:pPr>
            <w:tabs>
              <w:tab w:val="center" w:pos="4252"/>
              <w:tab w:val="right" w:pos="8504"/>
            </w:tabs>
            <w:jc w:val="left"/>
            <w:rPr>
              <w:rFonts w:eastAsia="Calibri" w:cs="Arial"/>
              <w:sz w:val="16"/>
              <w:szCs w:val="16"/>
              <w:lang w:eastAsia="en-US"/>
            </w:rPr>
          </w:pPr>
          <w:r w:rsidRPr="006C707A">
            <w:rPr>
              <w:rFonts w:eastAsia="Calibri" w:cs="Arial"/>
              <w:b/>
              <w:sz w:val="16"/>
              <w:szCs w:val="16"/>
              <w:lang w:eastAsia="en-US"/>
            </w:rPr>
            <w:t>Código</w:t>
          </w:r>
          <w:r w:rsidRPr="006C707A">
            <w:rPr>
              <w:rFonts w:eastAsia="Calibri" w:cs="Arial"/>
              <w:sz w:val="16"/>
              <w:szCs w:val="16"/>
              <w:lang w:eastAsia="en-US"/>
            </w:rPr>
            <w:t xml:space="preserve">: </w:t>
          </w:r>
          <w:r w:rsidR="006C707A" w:rsidRPr="006C707A">
            <w:rPr>
              <w:rFonts w:eastAsia="Calibri" w:cs="Arial"/>
              <w:sz w:val="16"/>
              <w:szCs w:val="16"/>
              <w:lang w:val="es-CO" w:eastAsia="en-US"/>
            </w:rPr>
            <w:t>FO-JEMPP-CEDE4-2294</w:t>
          </w:r>
        </w:p>
      </w:tc>
    </w:tr>
    <w:tr w:rsidR="000E26EE" w:rsidRPr="00003140" w:rsidTr="00640330">
      <w:trPr>
        <w:trHeight w:val="290"/>
      </w:trPr>
      <w:tc>
        <w:tcPr>
          <w:tcW w:w="4395" w:type="dxa"/>
          <w:vMerge/>
        </w:tcPr>
        <w:p w:rsidR="00003140" w:rsidRPr="00003140" w:rsidRDefault="00003140" w:rsidP="00003140">
          <w:pPr>
            <w:spacing w:after="160"/>
            <w:ind w:left="1339" w:hanging="454"/>
            <w:jc w:val="left"/>
            <w:rPr>
              <w:rFonts w:eastAsia="Calibri" w:cs="Arial"/>
              <w:noProof/>
              <w:sz w:val="20"/>
              <w:szCs w:val="22"/>
              <w:lang w:eastAsia="en-US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:rsidR="00003140" w:rsidRPr="00003140" w:rsidRDefault="00003140" w:rsidP="00003140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eastAsia="Calibri" w:cs="Arial"/>
              <w:b/>
              <w:sz w:val="20"/>
              <w:szCs w:val="2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3140" w:rsidRPr="006C707A" w:rsidRDefault="00003140" w:rsidP="00003140">
          <w:pPr>
            <w:tabs>
              <w:tab w:val="center" w:pos="4252"/>
              <w:tab w:val="right" w:pos="8504"/>
            </w:tabs>
            <w:jc w:val="left"/>
            <w:rPr>
              <w:rFonts w:eastAsia="Calibri" w:cs="Arial"/>
              <w:sz w:val="16"/>
              <w:szCs w:val="16"/>
              <w:lang w:eastAsia="en-US"/>
            </w:rPr>
          </w:pPr>
          <w:r w:rsidRPr="006C707A">
            <w:rPr>
              <w:rFonts w:eastAsia="Calibri" w:cs="Arial"/>
              <w:b/>
              <w:sz w:val="16"/>
              <w:szCs w:val="16"/>
              <w:lang w:eastAsia="en-US"/>
            </w:rPr>
            <w:t>Versión:</w:t>
          </w:r>
          <w:r w:rsidRPr="006C707A">
            <w:rPr>
              <w:rFonts w:eastAsia="Calibri" w:cs="Arial"/>
              <w:sz w:val="16"/>
              <w:szCs w:val="16"/>
              <w:lang w:eastAsia="en-US"/>
            </w:rPr>
            <w:t xml:space="preserve"> 0</w:t>
          </w:r>
        </w:p>
      </w:tc>
    </w:tr>
    <w:tr w:rsidR="000E26EE" w:rsidRPr="00003140" w:rsidTr="00640330">
      <w:trPr>
        <w:trHeight w:val="264"/>
      </w:trPr>
      <w:tc>
        <w:tcPr>
          <w:tcW w:w="4395" w:type="dxa"/>
          <w:vMerge/>
        </w:tcPr>
        <w:p w:rsidR="00003140" w:rsidRPr="00003140" w:rsidRDefault="00003140" w:rsidP="00003140">
          <w:pPr>
            <w:spacing w:after="160"/>
            <w:ind w:left="1339" w:hanging="454"/>
            <w:jc w:val="left"/>
            <w:rPr>
              <w:rFonts w:eastAsia="Calibri" w:cs="Arial"/>
              <w:noProof/>
              <w:sz w:val="20"/>
              <w:szCs w:val="22"/>
              <w:lang w:eastAsia="en-US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:rsidR="00003140" w:rsidRPr="00003140" w:rsidRDefault="00003140" w:rsidP="00003140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eastAsia="Calibri" w:cs="Arial"/>
              <w:b/>
              <w:sz w:val="20"/>
              <w:szCs w:val="2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3140" w:rsidRPr="006C707A" w:rsidRDefault="00003140" w:rsidP="00003140">
          <w:pPr>
            <w:tabs>
              <w:tab w:val="center" w:pos="4252"/>
              <w:tab w:val="right" w:pos="8504"/>
            </w:tabs>
            <w:jc w:val="left"/>
            <w:rPr>
              <w:rFonts w:eastAsia="Calibri" w:cs="Arial"/>
              <w:sz w:val="16"/>
              <w:szCs w:val="16"/>
              <w:lang w:eastAsia="en-US"/>
            </w:rPr>
          </w:pPr>
          <w:r w:rsidRPr="006C707A">
            <w:rPr>
              <w:rFonts w:eastAsia="Calibri" w:cs="Arial"/>
              <w:b/>
              <w:sz w:val="16"/>
              <w:szCs w:val="16"/>
              <w:lang w:eastAsia="en-US"/>
            </w:rPr>
            <w:t xml:space="preserve">Fecha de emisión: </w:t>
          </w:r>
          <w:r w:rsidRPr="006C707A">
            <w:rPr>
              <w:rFonts w:eastAsia="Calibri" w:cs="Arial"/>
              <w:sz w:val="16"/>
              <w:szCs w:val="16"/>
              <w:lang w:eastAsia="en-US"/>
            </w:rPr>
            <w:t>2025-</w:t>
          </w:r>
          <w:r w:rsidR="00007F86" w:rsidRPr="006C707A">
            <w:rPr>
              <w:rFonts w:eastAsia="Calibri" w:cs="Arial"/>
              <w:sz w:val="16"/>
              <w:szCs w:val="16"/>
              <w:lang w:eastAsia="en-US"/>
            </w:rPr>
            <w:t>1</w:t>
          </w:r>
          <w:r w:rsidR="006C707A" w:rsidRPr="006C707A">
            <w:rPr>
              <w:rFonts w:eastAsia="Calibri" w:cs="Arial"/>
              <w:sz w:val="16"/>
              <w:szCs w:val="16"/>
              <w:lang w:eastAsia="en-US"/>
            </w:rPr>
            <w:t>2-0</w:t>
          </w:r>
          <w:r w:rsidR="003F6A4A">
            <w:rPr>
              <w:rFonts w:eastAsia="Calibri" w:cs="Arial"/>
              <w:sz w:val="16"/>
              <w:szCs w:val="16"/>
              <w:lang w:eastAsia="en-US"/>
            </w:rPr>
            <w:t>5</w:t>
          </w:r>
        </w:p>
      </w:tc>
    </w:tr>
    <w:bookmarkEnd w:id="1"/>
  </w:tbl>
  <w:p w:rsidR="00C000F3" w:rsidRDefault="00C000F3">
    <w:pPr>
      <w:pStyle w:val="Encabezado"/>
      <w:rPr>
        <w:sz w:val="6"/>
      </w:rPr>
    </w:pPr>
  </w:p>
  <w:p w:rsidR="00C000F3" w:rsidRDefault="00C000F3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3C8C"/>
    <w:multiLevelType w:val="hybridMultilevel"/>
    <w:tmpl w:val="18ACD0A8"/>
    <w:lvl w:ilvl="0" w:tplc="01E87C0C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">
    <w:nsid w:val="1DDC464F"/>
    <w:multiLevelType w:val="hybridMultilevel"/>
    <w:tmpl w:val="1E4A5ABE"/>
    <w:lvl w:ilvl="0" w:tplc="01E87C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46AEC"/>
    <w:multiLevelType w:val="hybridMultilevel"/>
    <w:tmpl w:val="93C69D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71A2F"/>
    <w:multiLevelType w:val="hybridMultilevel"/>
    <w:tmpl w:val="760E61D8"/>
    <w:lvl w:ilvl="0" w:tplc="01E87C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7287F"/>
    <w:multiLevelType w:val="hybridMultilevel"/>
    <w:tmpl w:val="8CA2CA62"/>
    <w:lvl w:ilvl="0" w:tplc="B51A5EE2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F347FED"/>
    <w:multiLevelType w:val="hybridMultilevel"/>
    <w:tmpl w:val="5A609420"/>
    <w:lvl w:ilvl="0" w:tplc="9E0A717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1D"/>
    <w:rsid w:val="00002346"/>
    <w:rsid w:val="00003140"/>
    <w:rsid w:val="00007F86"/>
    <w:rsid w:val="000323BA"/>
    <w:rsid w:val="000472EB"/>
    <w:rsid w:val="0005751B"/>
    <w:rsid w:val="00072BE4"/>
    <w:rsid w:val="00080EF4"/>
    <w:rsid w:val="000C6137"/>
    <w:rsid w:val="000D3D39"/>
    <w:rsid w:val="000E26EE"/>
    <w:rsid w:val="000E4E91"/>
    <w:rsid w:val="000E715C"/>
    <w:rsid w:val="000E74BD"/>
    <w:rsid w:val="000F482E"/>
    <w:rsid w:val="00103862"/>
    <w:rsid w:val="00141691"/>
    <w:rsid w:val="00171C60"/>
    <w:rsid w:val="001A027C"/>
    <w:rsid w:val="001C18F6"/>
    <w:rsid w:val="001E71D8"/>
    <w:rsid w:val="0025431D"/>
    <w:rsid w:val="002A2300"/>
    <w:rsid w:val="002A3C3D"/>
    <w:rsid w:val="002B5995"/>
    <w:rsid w:val="002C34B8"/>
    <w:rsid w:val="002C418F"/>
    <w:rsid w:val="00310A99"/>
    <w:rsid w:val="00312629"/>
    <w:rsid w:val="00323EF7"/>
    <w:rsid w:val="0034264D"/>
    <w:rsid w:val="00357C13"/>
    <w:rsid w:val="00362F80"/>
    <w:rsid w:val="0038407F"/>
    <w:rsid w:val="0038410E"/>
    <w:rsid w:val="00386357"/>
    <w:rsid w:val="003C6FFD"/>
    <w:rsid w:val="003D5FBA"/>
    <w:rsid w:val="003E1973"/>
    <w:rsid w:val="003E753A"/>
    <w:rsid w:val="003F3367"/>
    <w:rsid w:val="003F460C"/>
    <w:rsid w:val="003F6A4A"/>
    <w:rsid w:val="00402132"/>
    <w:rsid w:val="004234CE"/>
    <w:rsid w:val="00423A2D"/>
    <w:rsid w:val="00440B77"/>
    <w:rsid w:val="00455FBC"/>
    <w:rsid w:val="00486B95"/>
    <w:rsid w:val="00493ADB"/>
    <w:rsid w:val="0049597E"/>
    <w:rsid w:val="004C5D84"/>
    <w:rsid w:val="004E1E36"/>
    <w:rsid w:val="004E52AC"/>
    <w:rsid w:val="005333BE"/>
    <w:rsid w:val="00561957"/>
    <w:rsid w:val="00591012"/>
    <w:rsid w:val="005B4B0C"/>
    <w:rsid w:val="005B614C"/>
    <w:rsid w:val="005F6F4B"/>
    <w:rsid w:val="0060744D"/>
    <w:rsid w:val="00614A59"/>
    <w:rsid w:val="00640330"/>
    <w:rsid w:val="006430DF"/>
    <w:rsid w:val="0065174A"/>
    <w:rsid w:val="00666C0B"/>
    <w:rsid w:val="00693C91"/>
    <w:rsid w:val="00695586"/>
    <w:rsid w:val="006C0792"/>
    <w:rsid w:val="006C707A"/>
    <w:rsid w:val="006D4309"/>
    <w:rsid w:val="007014F7"/>
    <w:rsid w:val="00717A09"/>
    <w:rsid w:val="00721B69"/>
    <w:rsid w:val="00731BE0"/>
    <w:rsid w:val="007666A3"/>
    <w:rsid w:val="00767A5B"/>
    <w:rsid w:val="00771F8A"/>
    <w:rsid w:val="007A0C6D"/>
    <w:rsid w:val="007A7DC4"/>
    <w:rsid w:val="007D3C05"/>
    <w:rsid w:val="007D5361"/>
    <w:rsid w:val="007F0177"/>
    <w:rsid w:val="00874705"/>
    <w:rsid w:val="00885827"/>
    <w:rsid w:val="00892227"/>
    <w:rsid w:val="008B4EAA"/>
    <w:rsid w:val="008B6EBF"/>
    <w:rsid w:val="008F19F1"/>
    <w:rsid w:val="0091489D"/>
    <w:rsid w:val="0095306E"/>
    <w:rsid w:val="00962F2C"/>
    <w:rsid w:val="009807B7"/>
    <w:rsid w:val="009B6728"/>
    <w:rsid w:val="009F656F"/>
    <w:rsid w:val="00A33491"/>
    <w:rsid w:val="00A342A4"/>
    <w:rsid w:val="00A57A09"/>
    <w:rsid w:val="00A975D3"/>
    <w:rsid w:val="00AA4FAA"/>
    <w:rsid w:val="00AB3C4E"/>
    <w:rsid w:val="00AB7867"/>
    <w:rsid w:val="00B00D28"/>
    <w:rsid w:val="00B02366"/>
    <w:rsid w:val="00B22505"/>
    <w:rsid w:val="00B275A5"/>
    <w:rsid w:val="00B40034"/>
    <w:rsid w:val="00B44E13"/>
    <w:rsid w:val="00B47337"/>
    <w:rsid w:val="00B6040E"/>
    <w:rsid w:val="00B97779"/>
    <w:rsid w:val="00BB7B1D"/>
    <w:rsid w:val="00C000F3"/>
    <w:rsid w:val="00C10719"/>
    <w:rsid w:val="00C34B0A"/>
    <w:rsid w:val="00C47F40"/>
    <w:rsid w:val="00C6587F"/>
    <w:rsid w:val="00C73A71"/>
    <w:rsid w:val="00C7571B"/>
    <w:rsid w:val="00C75E91"/>
    <w:rsid w:val="00C92738"/>
    <w:rsid w:val="00CA49DE"/>
    <w:rsid w:val="00CE13B4"/>
    <w:rsid w:val="00CF6BF9"/>
    <w:rsid w:val="00D268B1"/>
    <w:rsid w:val="00D3594C"/>
    <w:rsid w:val="00D460F7"/>
    <w:rsid w:val="00DA4DBD"/>
    <w:rsid w:val="00DE7278"/>
    <w:rsid w:val="00DF3085"/>
    <w:rsid w:val="00E0276C"/>
    <w:rsid w:val="00E327DA"/>
    <w:rsid w:val="00E34993"/>
    <w:rsid w:val="00E5616E"/>
    <w:rsid w:val="00E707B6"/>
    <w:rsid w:val="00E7224C"/>
    <w:rsid w:val="00E72CF9"/>
    <w:rsid w:val="00E776A9"/>
    <w:rsid w:val="00E92C30"/>
    <w:rsid w:val="00E94D7C"/>
    <w:rsid w:val="00E97B5A"/>
    <w:rsid w:val="00EB7D15"/>
    <w:rsid w:val="00ED0FD2"/>
    <w:rsid w:val="00EF6BAC"/>
    <w:rsid w:val="00EF6BD4"/>
    <w:rsid w:val="00F07215"/>
    <w:rsid w:val="00F15A2F"/>
    <w:rsid w:val="00F314B8"/>
    <w:rsid w:val="00F32F4A"/>
    <w:rsid w:val="00F502CA"/>
    <w:rsid w:val="00F72839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7D15"/>
    <w:pPr>
      <w:jc w:val="both"/>
    </w:pPr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254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 Car"/>
    <w:basedOn w:val="Normal"/>
    <w:rsid w:val="0025431D"/>
    <w:pPr>
      <w:spacing w:after="160" w:line="240" w:lineRule="exact"/>
      <w:jc w:val="lef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rsid w:val="0025431D"/>
    <w:pPr>
      <w:tabs>
        <w:tab w:val="center" w:pos="4252"/>
        <w:tab w:val="right" w:pos="8504"/>
      </w:tabs>
      <w:jc w:val="left"/>
    </w:pPr>
    <w:rPr>
      <w:rFonts w:ascii="Times New Roman" w:hAnsi="Times New Roman"/>
    </w:rPr>
  </w:style>
  <w:style w:type="character" w:styleId="Nmerodepgina">
    <w:name w:val="page number"/>
    <w:basedOn w:val="Fuentedeprrafopredeter"/>
    <w:rsid w:val="00B44E13"/>
  </w:style>
  <w:style w:type="paragraph" w:styleId="Piedepgina">
    <w:name w:val="footer"/>
    <w:basedOn w:val="Normal"/>
    <w:link w:val="PiedepginaCar"/>
    <w:rsid w:val="00B44E13"/>
    <w:pPr>
      <w:tabs>
        <w:tab w:val="center" w:pos="4252"/>
        <w:tab w:val="right" w:pos="8504"/>
      </w:tabs>
      <w:jc w:val="left"/>
    </w:pPr>
    <w:rPr>
      <w:rFonts w:ascii="Times New Roman" w:hAnsi="Times New Roman"/>
    </w:rPr>
  </w:style>
  <w:style w:type="character" w:customStyle="1" w:styleId="PiedepginaCar">
    <w:name w:val="Pie de página Car"/>
    <w:link w:val="Piedepgina"/>
    <w:rsid w:val="0005751B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05751B"/>
    <w:rPr>
      <w:sz w:val="24"/>
      <w:szCs w:val="24"/>
      <w:lang w:val="es-ES" w:eastAsia="es-ES"/>
    </w:rPr>
  </w:style>
  <w:style w:type="character" w:customStyle="1" w:styleId="span">
    <w:name w:val="span"/>
    <w:rsid w:val="007A7DC4"/>
  </w:style>
  <w:style w:type="character" w:customStyle="1" w:styleId="fontnormal">
    <w:name w:val="fontnormal"/>
    <w:rsid w:val="007A7DC4"/>
  </w:style>
  <w:style w:type="paragraph" w:styleId="Textodeglobo">
    <w:name w:val="Balloon Text"/>
    <w:basedOn w:val="Normal"/>
    <w:link w:val="TextodegloboCar"/>
    <w:rsid w:val="009F65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F656F"/>
    <w:rPr>
      <w:rFonts w:ascii="Segoe UI" w:hAnsi="Segoe UI" w:cs="Segoe UI"/>
      <w:sz w:val="18"/>
      <w:szCs w:val="18"/>
      <w:lang w:val="es-ES" w:eastAsia="es-ES"/>
    </w:rPr>
  </w:style>
  <w:style w:type="character" w:styleId="Textoennegrita">
    <w:name w:val="Strong"/>
    <w:uiPriority w:val="22"/>
    <w:qFormat/>
    <w:rsid w:val="00F07215"/>
    <w:rPr>
      <w:b/>
      <w:bCs/>
    </w:rPr>
  </w:style>
  <w:style w:type="paragraph" w:styleId="NormalWeb">
    <w:name w:val="Normal (Web)"/>
    <w:basedOn w:val="Normal"/>
    <w:uiPriority w:val="99"/>
    <w:unhideWhenUsed/>
    <w:rsid w:val="00F07215"/>
    <w:pPr>
      <w:spacing w:before="100" w:beforeAutospacing="1" w:after="100" w:afterAutospacing="1"/>
      <w:jc w:val="left"/>
    </w:pPr>
    <w:rPr>
      <w:rFonts w:ascii="Times New Roman" w:hAnsi="Times New Roman"/>
      <w:lang w:val="es-CO" w:eastAsia="es-CO"/>
    </w:rPr>
  </w:style>
  <w:style w:type="paragraph" w:styleId="Sinespaciado">
    <w:name w:val="No Spacing"/>
    <w:uiPriority w:val="1"/>
    <w:qFormat/>
    <w:rsid w:val="00F07215"/>
    <w:pPr>
      <w:jc w:val="both"/>
    </w:pPr>
    <w:rPr>
      <w:rFonts w:ascii="Arial" w:hAnsi="Arial"/>
      <w:sz w:val="24"/>
      <w:szCs w:val="24"/>
      <w:lang w:val="es-ES" w:eastAsia="es-ES"/>
    </w:rPr>
  </w:style>
  <w:style w:type="character" w:styleId="Refdecomentario">
    <w:name w:val="annotation reference"/>
    <w:rsid w:val="000323B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323BA"/>
    <w:rPr>
      <w:sz w:val="20"/>
      <w:szCs w:val="20"/>
    </w:rPr>
  </w:style>
  <w:style w:type="character" w:customStyle="1" w:styleId="TextocomentarioCar">
    <w:name w:val="Texto comentario Car"/>
    <w:link w:val="Textocomentario"/>
    <w:rsid w:val="000323BA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323BA"/>
    <w:rPr>
      <w:b/>
      <w:bCs/>
    </w:rPr>
  </w:style>
  <w:style w:type="character" w:customStyle="1" w:styleId="AsuntodelcomentarioCar">
    <w:name w:val="Asunto del comentario Car"/>
    <w:link w:val="Asuntodelcomentario"/>
    <w:rsid w:val="000323BA"/>
    <w:rPr>
      <w:rFonts w:ascii="Arial" w:hAnsi="Arial"/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7D15"/>
    <w:pPr>
      <w:jc w:val="both"/>
    </w:pPr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254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 Car"/>
    <w:basedOn w:val="Normal"/>
    <w:rsid w:val="0025431D"/>
    <w:pPr>
      <w:spacing w:after="160" w:line="240" w:lineRule="exact"/>
      <w:jc w:val="lef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rsid w:val="0025431D"/>
    <w:pPr>
      <w:tabs>
        <w:tab w:val="center" w:pos="4252"/>
        <w:tab w:val="right" w:pos="8504"/>
      </w:tabs>
      <w:jc w:val="left"/>
    </w:pPr>
    <w:rPr>
      <w:rFonts w:ascii="Times New Roman" w:hAnsi="Times New Roman"/>
    </w:rPr>
  </w:style>
  <w:style w:type="character" w:styleId="Nmerodepgina">
    <w:name w:val="page number"/>
    <w:basedOn w:val="Fuentedeprrafopredeter"/>
    <w:rsid w:val="00B44E13"/>
  </w:style>
  <w:style w:type="paragraph" w:styleId="Piedepgina">
    <w:name w:val="footer"/>
    <w:basedOn w:val="Normal"/>
    <w:link w:val="PiedepginaCar"/>
    <w:rsid w:val="00B44E13"/>
    <w:pPr>
      <w:tabs>
        <w:tab w:val="center" w:pos="4252"/>
        <w:tab w:val="right" w:pos="8504"/>
      </w:tabs>
      <w:jc w:val="left"/>
    </w:pPr>
    <w:rPr>
      <w:rFonts w:ascii="Times New Roman" w:hAnsi="Times New Roman"/>
    </w:rPr>
  </w:style>
  <w:style w:type="character" w:customStyle="1" w:styleId="PiedepginaCar">
    <w:name w:val="Pie de página Car"/>
    <w:link w:val="Piedepgina"/>
    <w:rsid w:val="0005751B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05751B"/>
    <w:rPr>
      <w:sz w:val="24"/>
      <w:szCs w:val="24"/>
      <w:lang w:val="es-ES" w:eastAsia="es-ES"/>
    </w:rPr>
  </w:style>
  <w:style w:type="character" w:customStyle="1" w:styleId="span">
    <w:name w:val="span"/>
    <w:rsid w:val="007A7DC4"/>
  </w:style>
  <w:style w:type="character" w:customStyle="1" w:styleId="fontnormal">
    <w:name w:val="fontnormal"/>
    <w:rsid w:val="007A7DC4"/>
  </w:style>
  <w:style w:type="paragraph" w:styleId="Textodeglobo">
    <w:name w:val="Balloon Text"/>
    <w:basedOn w:val="Normal"/>
    <w:link w:val="TextodegloboCar"/>
    <w:rsid w:val="009F65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F656F"/>
    <w:rPr>
      <w:rFonts w:ascii="Segoe UI" w:hAnsi="Segoe UI" w:cs="Segoe UI"/>
      <w:sz w:val="18"/>
      <w:szCs w:val="18"/>
      <w:lang w:val="es-ES" w:eastAsia="es-ES"/>
    </w:rPr>
  </w:style>
  <w:style w:type="character" w:styleId="Textoennegrita">
    <w:name w:val="Strong"/>
    <w:uiPriority w:val="22"/>
    <w:qFormat/>
    <w:rsid w:val="00F07215"/>
    <w:rPr>
      <w:b/>
      <w:bCs/>
    </w:rPr>
  </w:style>
  <w:style w:type="paragraph" w:styleId="NormalWeb">
    <w:name w:val="Normal (Web)"/>
    <w:basedOn w:val="Normal"/>
    <w:uiPriority w:val="99"/>
    <w:unhideWhenUsed/>
    <w:rsid w:val="00F07215"/>
    <w:pPr>
      <w:spacing w:before="100" w:beforeAutospacing="1" w:after="100" w:afterAutospacing="1"/>
      <w:jc w:val="left"/>
    </w:pPr>
    <w:rPr>
      <w:rFonts w:ascii="Times New Roman" w:hAnsi="Times New Roman"/>
      <w:lang w:val="es-CO" w:eastAsia="es-CO"/>
    </w:rPr>
  </w:style>
  <w:style w:type="paragraph" w:styleId="Sinespaciado">
    <w:name w:val="No Spacing"/>
    <w:uiPriority w:val="1"/>
    <w:qFormat/>
    <w:rsid w:val="00F07215"/>
    <w:pPr>
      <w:jc w:val="both"/>
    </w:pPr>
    <w:rPr>
      <w:rFonts w:ascii="Arial" w:hAnsi="Arial"/>
      <w:sz w:val="24"/>
      <w:szCs w:val="24"/>
      <w:lang w:val="es-ES" w:eastAsia="es-ES"/>
    </w:rPr>
  </w:style>
  <w:style w:type="character" w:styleId="Refdecomentario">
    <w:name w:val="annotation reference"/>
    <w:rsid w:val="000323B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323BA"/>
    <w:rPr>
      <w:sz w:val="20"/>
      <w:szCs w:val="20"/>
    </w:rPr>
  </w:style>
  <w:style w:type="character" w:customStyle="1" w:styleId="TextocomentarioCar">
    <w:name w:val="Texto comentario Car"/>
    <w:link w:val="Textocomentario"/>
    <w:rsid w:val="000323BA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323BA"/>
    <w:rPr>
      <w:b/>
      <w:bCs/>
    </w:rPr>
  </w:style>
  <w:style w:type="character" w:customStyle="1" w:styleId="AsuntodelcomentarioCar">
    <w:name w:val="Asunto del comentario Car"/>
    <w:link w:val="Asuntodelcomentario"/>
    <w:rsid w:val="000323BA"/>
    <w:rPr>
      <w:rFonts w:ascii="Arial" w:hAnsi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FUERZAS MILITARES DE COLOMBIA</vt:lpstr>
    </vt:vector>
  </TitlesOfParts>
  <Company>ejc_nacional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FUERZAS MILITARES DE COLOMBIA</dc:title>
  <dc:creator>DoraR</dc:creator>
  <cp:lastModifiedBy>PD06. Dora Adriana Ramírez Trujillo</cp:lastModifiedBy>
  <cp:revision>2</cp:revision>
  <cp:lastPrinted>2025-08-19T21:44:00Z</cp:lastPrinted>
  <dcterms:created xsi:type="dcterms:W3CDTF">2025-12-15T20:10:00Z</dcterms:created>
  <dcterms:modified xsi:type="dcterms:W3CDTF">2025-12-15T20:10:00Z</dcterms:modified>
</cp:coreProperties>
</file>